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professional with 11 years of experience in software development, specializing in building web and mobile applications. Proficient in fullstack development with a strong background in React, Flask, and AWS infrastructure, demonstrating excellent technical leadership and collaboration skills across diverse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JavaScript, TypeScript, CSS3, HTML5, Jest,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Flask, SQLAlchemy, Django, Node.js, Express.js, GraphQL, Celery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PostgreSQL, EC2, ECS, Lambda, S3, Terraform,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JUnit, Selenium, Git, Bitbucket,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Android SDK, Flutter, React Native, Xcode, Swift, Firebase, Gradle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fullstack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and streamline the deployment of life-changing products for businesses in emerging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implementing new security features throughout the application stack, significantly improving response times and overall system resilience against potential threats or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define software requirements, developing core systems to better facilitate incremental payment plans for customers lacking access to traditional banking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ensuring adherence to best coding practices and improving code maintainability through documentation and adherence to clean coding principles across multiple teams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AWS infrastructure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enabling quick deployments and scaling solutions effectively based on user needs and traffic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technologies into the product development lifecycle, evaluating their potential impact on efficiency and user satisfaction within the software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sessions, fostering an environment of continuous learning and improvement while promoting effective software development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and secure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interaction between frontend applications and backend systems while adhering to industry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improvement initiatives that optimized existing features based on user feedback, significantly enhancing the application's capability to address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for coding standards, security compliance, and performance optimization, contributing to a broader culture of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international teams across time zones, ensuring smooth project execution and timely delivery of software solutions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consistent communication with customer support and external partners to gather feedback, aligning development efforts with user needs to ensure high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on industry trends and emerging technologies, keeping the team informed and prepared to adopt innovations that enhance product effectiveness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quality assurance across the application, contributing to a reduction in bugs and production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selected technology stacks that met both current project needs and anticipated future growth requirements, balancing performance with maintainability for strategic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interface and delighting users through seamless navigation and dynamic content delivery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systems encapsulated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 microservices architecture, aiding the rapid deployment of new features and maintaining high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utilized by internal and third-party applications, adhering to best practices in design and implementation, ensuring efficient data retrieval and manipulation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refactoring existing codebases, optimizing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integrating effective caching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throughput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DevOps environment to ensure robust CI/CD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iterations and deployment cycles across multiple environments, reducing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mobile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native Android development, delivering high-performance solutions tailored for device-specific optimizations and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discussions and strategy meetings focused on application security, data protection regulations, and implementing best practices to mitigate risks across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decisions and software design specifications, ensuring clarity and ease of understanding for team members while promoting user-friendly documentation practices for maintenance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agile methodologies, engaging in sprint planning and retrospective meetings to promote team collaboration and continuous improvement while delivering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ensuring consistent deployment environments and improving overall system reliability and replicability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 processes, reducing the likelihood of human error and increasing deployment frequency while improving the product delivery pipeline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stakeholders to gather and refine application requirements, aligning technical goals with business objectives to foster an innovative culture and drive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