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focusing on web and mobile applications. Proven track record in leading innovative engineering teams, developing enterprise-level applications, and driving transformation through cutting-edge technologies. Expert in cloud-native architectures, DevOps practices,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global engineering team to design, develop, and scale industry-leading data analytics solutions that empower organizations to harness their data effectively, leveraging methodologies including Agile and Scrum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the engineering culture by championing a data-driven environment that emphasizes accountability, transparency, and continuous improvement, resulting in enhanced team collaboration and performance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scalable engineering strategies, translating company vision into actionable technology roadmaps with clear objectives and performance metrics that align closely with business priorities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cloud-native architectures utilizing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performance metrics of deployed applications across distributed systems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cross-functional initiative between Product, Security, and IT teams to ensure alignment on engineering priorities, which significantly improved integration processes and accelerated time-to-market for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senior engineering leaders, fostering an environment for professional growth that nurtured a diverse and inclusive team culture, thus ensuring successful succession planning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engineering innovation in AI and machine learning, integrating advanced algorithms and data processing capabilities into our platforms to enhance product differentiation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release management and code quality processes while significantly reducing incident responses and downtime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cross-organizational product design sprints, collaborating with UX/UI teams to create user-centric software solutions aimed at maximizing customer engagement and user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legal and compliance teams to ensure all software products meet industry standards and regulations, maintaining a robust security posture across all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platform modernization efforts, leading the migration of legacy systems to cloud architectures, which significantly improved scalability, efficiency, and adaptability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external vendors and stakeholders to enhance technical capabilities and drive strategic initiatives that support organizational goals and objectives across engineering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workflows and development tools, facilitating a culture of experimentation and rapid iteration that allowed teams to respond quickly to user feedback and market changes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ambiguities in rapidly evolving tech landscapes, unifying engineering approaches and maintaining alignment with executive leadership through effective communications, strategy sessions, and status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feedback-rich environment that encouraged knowledge sharing and collaboration, implementing regular workshops and training sessions to enhance technical competencies and strengthen team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improved user engagement and reduced page load times, contributing to enhanced overall user experiences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collaboration within cross-functional teams and streamlining product development processes for quicker feature delivery and adaptive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enabling faster delivery of features and minimizing potential disruptions through thorough testing and automation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refine testing processes for software applications, significantly increasing code reliability, reducing bugs in production, and improving overall product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architecting microservices-based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better scalability and management of enterprise-level applications across various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enforce coding standards and best practices within development teams, resulting in uniform code quality, reduced technical debt, and improved onboarding processes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cloud technologies and modern development practices, boosting the entire team's technical acumen and fostering continuous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communication and project tracking through effective usage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timelines were met and stakeholder expectations were managed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security of applications through implementing OAuth 2.0 and other best practices for identity management, thus reducing vulnerabilities and safeguarding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and refine project requirements effectively, maintaining ongoing communication to align development efforts with business objectives and innovate toward established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architecture and deployment of resilient, distributed systems that leverage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caching mechanisms for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for coding, design, and problem-solving techniques, fostering talent development and improving the team's overall technical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