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SRE / DevOps Manager with over 11 years of experience in software development, specializing in web and mobile applications. Proven track record in leading teams to ensure system reliability, scalability, and performance while fostering a culture of automation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Pulumi,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Bash, PowerShell,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Prometheus, Grafana,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OpenShift, Helm, Amazon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Azure DevOps,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SRE and DevOps engineers at ivision, driving initiatives that enhanced system reliability and operational efficiency through innovative solutions and advanced automation practices that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team members on best practices in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proactive approach to system reliability and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quick resolution to issues impacting service availability and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infrastructure solutions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processes and reducing inconsistencies by managing infrastructure as code effectively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software engineering, product management, and QA teams to align development practices with reliability goals, advocating for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security into CI/CD processes using tools such as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enforcing compliance with industry standards as per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effective incident response protocols that included defining </w:t>
      </w:r>
      <w:r w:rsidRPr="00745DD3">
        <w:rPr>
          <w:rFonts w:ascii="Roboto Light" w:eastAsia="Roboto Light" w:hAnsi="Roboto Light" w:cs="Roboto Light"/>
          <w:b/>
          <w:bCs/>
          <w:color w:val="404040" w:themeColor="text1" w:themeTint="BF"/>
          <w:sz w:val="20"/>
          <w:szCs w:val="20"/>
        </w:rPr>
        <w:t xml:space="preserve">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performance tracking and accountability during critical incidents and service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operational tasks, integrated with cloud services, and led to significant time savings while minimizing human error during routine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that transformed the deployment of microservices, enhancing scalability and resilience of applications deployed across our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InfoSec teams to drive security assessments and compliance audits, ensuring all infrastructures met rigorous security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data-driven decisions by utilizing various analytic tools to gather insights on system performance and user behavior, enabling strategic planning and enhancement of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 robust training and development program for junior SREs, facilitating their professional growth and ensuring their contributions aligned with organizational goals in a high-performance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review sessions to assess team performance against established metrics, providing constructive feedback that reinforced a high standard of quality and excellence in all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automating CI/CD pipeline processes, advocating for the reduction of deployment times and encouraging a more agile response to customer feedback and feature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promoting and implementing Agile methodologies within the team structure, driving efforts to improve responsiveness to both internal projects and external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as a Software Engineer at Microsoft, focusing on innovative cloud solutions and improving overall service performance through efficient automation and infrastructure management across diverse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while focusing on performance optimization and clean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and back-end solutions to ensure a seamless user experience, driving user engagement by implementing responsive design principles across interactive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effective communication between software and systems engineering, aiming for high reliability in product delivery and fulfilling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and managed their deployment, contributing to faster and more reliable software releases that aligned with cyclical business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optimization activities, utilizing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responsiveness of applications under load and troubleshooting potential bottlenecks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build, test, and deployment processes, contributing to a more efficient workflow and reducing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facilitated sprint planning and retrospectives, enhancing team productivity and ensuring efficient use of resources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quality standards and foster a collaborative culture focused on continuous learning and development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integrations with third-party services, improving data accessibility and service interoperability while ensuring security compliance throughout the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practices and cloud technologies, sharing knowledge and promoting a culture of constant learning, thus enhancing team capabilities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and risk analyses on various software projects to ensure security and data integrity, working closely with InfoSec teams to implement necessary safeguards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