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over 11 years of experience in designing and building innovative web and mobile applications. Proven expertise in JavaScript, React, and Node.js, with strong skills in developing scalable backend services and APIs. Demonstrated ability to lead cross-functional teams, mentor junior developers, and deliver high-quality solutions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Ruby on Rails, Django, Elixir, Java,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MySQL, PostgreSQL, MongoDB, Redis, GraphQL, RESTful APIs,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CI/CD, Jenkins,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Eclipse, IntelliJ IDEA, Bitbucket, GitHub,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and enhanced user experience across multiple platforms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UX designers to define project requirements and deliver innovative features that improved application usability and efficiency across different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enhanced responsive frontend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for performance, accessibility, and responsive design principles to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crafted robust APIs employing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application response times and resilience during peak usage periods to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played a pivotal role in the technical decision-making process within the development team to ensure alignment with long-term project goals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fostering a culture of quality and continuous improvement within the engineering team, promoting skill enhancement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stability and reliability of applications, significantly reducing the occurrence of defects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scalability, and security through strategic code refactoring and leveraging industry-standard practices to improve overall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workflow and enabling rapid deployment cycles while maintaining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applications in production environments, employing proactive strategies to address issues promptly and maintain high levels of uptime, significantly enhancing user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industry trends and emerging technologies, integrating new techniques and tools into the development workflow to improve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explore new opportunities for software improvements, leveraging insights from marketing and customer support teams to align developments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outline project roadmaps and milestone targets, aligning engineering deliverables with business goals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the integration of CI/CD pipelines, facilitating seamless updates and reducing the likelihood of production issues through comprehensive testing and validation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gathered feedback from users to inform iterative design decisions, ensuring that applications met evolving needs and incorporated best practices in usability and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clients, delivering custom solutions that met specific business requirements and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responsive web applications, employing user feedback and performance metrics to ensure an engaging user experience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alongside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retrieval, significantly improving system interactions and maintaining data integrity across diverse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mentoring program, providing guidance and support to junior developers to enhance their coding skills and foster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modern authentication methods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protecting sensitive user data and improving overall application trustworthiness.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providing constructive feedback to peers which fostered a culture of excellence while ensuring high standards and adherence to industry best practices in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streamlining development activities and improving team efficiency by simplifying application deployment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efficient code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documentation and adherence to project specifications, enhancing maintainability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contributing to sprint planning and retrospective meetings to continually assess and improve team processes and project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collaborative development and ensuring all changes were traceable and consistent with ongoing project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for scalable application hosting and performance monitoring, optimizing resource usage and cost management while delivering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testing frameworks into the development cycle, ensuring that all features were rigorously tested prior to release, significantly reducing post-launch defects.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