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comprehensive experience in designing, developing, and enhancing web and hybrid mobile applications. Proficient in HTML, CSS, JavaScript, and the .NET stack, with a strong ability to deliver responsive user experiences across various devices. Passionate about collaborating with cross-functional teams to drive innovative solutions and improve software delivery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Node.js, Angular, React, NServiceBus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RavenDB, NoSQL,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Cloud Services, Azure, REST APIs,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functionalities and ensuring a seamless experience for users across diverse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hybrid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establishing best practices in front-end development for responsiveness and cross-device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backend services and optimize the delivery pipeline, focusing on rapid iteration and deployment cycles for iterative software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modularize applications, enabling efficient scalability and maintainability in response to growing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team by providing technical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code optimization,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high-level architecture reviews, contributing to the decision-making process by evaluating tech stacks and selecting optimal technologies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message architectures for enhanced system communication,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NServiceBus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overall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promote adherence to coding standards and best practices, ensuring high-quality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streamlining workflows for team members and enhancing accountability across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in alignment with business needs, ensuring secure and efficient data access for frontend components and third-party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planning, to promote transparency and allow for quick adaptation to changes in project scopes or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thereby simplifying development and deployment processes while ensuring consistency across environments and reducing setup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browser performance and optimized web applications for better loading speeds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leading to improved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and implement efficient data storage solutions, ensuring data integrity and accessibility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organizational knowledge by documenting technical specifications, system designs, and operational procedures, facilitating knowledge transfer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impressive user interfaces ensuring high levels of usability and interactivity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JavaScript frameworks, improving overall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identify bottlenecks within applications, successfully implementing code refactors that enhanced performance without sacrificing quality or functionality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 DevOps environment to streamline build and deployment pipelines, enhancing the speed and reliability of software releases while reducing potential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coding practices within the team, utilizing code linters and formatters to ensure consistency in style and structure across large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sessions with stakeholders to gather feedback on application functionality and usability, integrating changes from feedback into application iterations quickly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on application architecture and workflows, providing a clear reference for current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host applications and manage scalable microservices architecture, ensuring high availability and disaster recovery solutions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during project planning stages to define technical requirements and establish priorities, fostering a proactive environment and clear vision for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and conferences to stay abreast of industry trends, ensuring applications remain competitive with current technology advancements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security measures within applications, implementing best practices for data protection and compliance, safeguarding sensitive user data from breaches and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usability testing methodologies to gather user insights, driving continuous application improvements based on empirical evidence and real-world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contributions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enhancing skills and knowledge while expanding professional network and synergy with current industry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