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Proficient in ABAP OO, SAP GTS E4H, and S/4HANA environments, with strong problem-solving skills and a commitment to high-quality coding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ABAP, ABAP OO, Java, C++, JavaScript, Python,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GTS E4H, S/4HANA, SAP Fiori, BOPF, SAP UI5, SAP BW, SAP Console, SAP Solution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SAP NetWeaver, Git, JIRA, Docker, Kubernetes, Postman,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HANA, Oracle, MySQL, PostgreSQL, MongoDB, SQL Server, DB2,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Agile, DevOps, CI/CD, Test-Driven Development (TDD), Behavior-Driven Development (BDD),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GTS E4H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business stakeholders to ensure technical requirements were met and features were implemented effectively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tracing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performance optimization through systematic testing and validation processes to enhance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support for release upgrades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environments; addressing and resolving technical issues efficiently, ensuring minimal disruption to ongoing operations and enhancing system functionality with modern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consultants to gather and analyze business requirements, transforming them into technical specifications that aligned with client objectives and optimized existing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GTS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coding standards by performing regular code reviews, fostering a culture of quality assurance amongst team members, and enhancing overall project delivery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solutions, including design decisions, code structures, and user guides, to maintain thorough records for future reference and ease of understanding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pair programming sessions, driving innovation and knowledge sharing within the team while promoting learning across multiple levels of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the latest SAP technologies and industry best practices which contributed to developing competitive advantages for our platform in dynamic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provide robust solutions that enhanced operational capacity, ensuring seamless data flow across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collaboration, maintaining organized project histories and support for team-based development processes, enhancing overall project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collaboration with cross-functional teams to proactively identify areas for process improvements, implementing tailored technical strategies that improved operational efficiencies across diverse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environments; significantly reducing code errors and production failures while driving improvements in the overall development lifecycle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tasks independently while mentoring junior developers, cultivating an inclusive workplace environment that encouraged knowledge exchange and skill enhancement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GTS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best practices for users and stakeholders, enhancing their capabilities and improving overall system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performance metrics regularly to inform ongoing iterations and adjustments to developed solutions, ensuring consistent improvements aligned with user needs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interactions between the frontend and backend systems to ensure optimal performance and a seamless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understand system requirements, translating them into technical designs while adopting a proactive approach to maintain awareness of the evolving technological landscape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software quality and reducing time spent on manual verification processes, promoting adherence to best practice methodologies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as a valued member of a Scrum team, regularly contributing to sprint planning sessions and reviews while ensuring effective collaboration between team roles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exchange between client applications and backend services and ensuring optimal scalability and flexibility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stakeholder meetings to ensure project alignment and early identification of project risks while employing Agile methodologies to adjust project deliverables and timelines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cloud deployment and management, ensuring high availability and scalability of applications, therefore meeting demands in resource usage efficiently for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in applications, effectively optimizing data queries and ensuring efficient data handling through systematic management of backend resources and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configuration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greatly enhancing deployment efficiency and consistency across development and production environments, thereby optimizing delivery speeds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security assessments within applications to identify vulnerabilities, implementing best practices to safeguard sensitive data and ensure compliance with organizational security standards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project documentation, including design specifications and workflow diagrams, facilitating easier onboarding of new team members as well as clarifying project scope for ongoing development endeavors.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cross-functional teams to enhance project development strategies, promoting an innovative approach to building applications that were both functional and user-friendly, keeping up with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