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scalable, high-performance web and mobile applications. Proficient in Rust, Ethereum architecture, disruptive technologies, and passionate about open-source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Geth, Parity, Reth, Kurtosis, EEST, Foundry,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P2P Networking, Microservices, GraphQL, gRPC, Thrift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Cassandra,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Prometheus, Grafana,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protocols and scalable features for blockchain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distributed networks and optimizing transaction speeds beyond current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solutions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execution client, ensuring comprehensive testing practices and code quality reviews for improved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deployment and management of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microservices architecture that supports high availability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including significant enhancements to existing libraries, which fostered community collaboration and knowledge sharing to advance the crypto frontier.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techniques and performance optimizations for high-throughput applications, enhancing system responsiveness and reliability through end-to-end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sprint planning, demonstrating strong communication skills while advocating for best practices in software development and continuous integration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in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blockchain technology implementation, fostering a strong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cutting-edge tools and frameworks into existing workflows, ensuring seamless deployment of new features and maintaining high code quality with minimal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analysis tools to profile applications, allowing proactive optimizations that improved latency and execution time, directly impacting user experience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p2p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leading to improved data integrity and security across distributed systems while adhering to best practices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open-source contributions by initiating community outreach programs and hosting workshop events, which increased collaboration between developers and users within the blockchain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and reports detailing system architectures, best practices, and enhancement proposals, thus providing valuable insights for stakeholders and guiding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execution layers to propose effective solutions for common challenges in decentralized applications, establishing a reputation as a knowledgeable resource.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integration time and improving the overall development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thorough testing suites for new features,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reliability, integrity, and overall performance of blockchain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components of distributed systems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meet the increasing demands for scalable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user experience in business applications, focusing on the integration of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adherence to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fostering a collaborative team environment while ensuring adherence to the best practices for software development standards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 development life cycle, facilitating continuous delivery and improvement processes that aligned product releases with changing user requirements and market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structures and algorithms principles to optimize system performance, significantly reducing computational load and improving processing times for complex data management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projects, gathering requirements and translating them into technical specifications that streamlined communication between development and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about design patterns and architectural principles, thereby enhancing the overall technical prowess and capability of the engineer team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seamless, efficient functionalities crucial for cross-platform solutions and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software bugs, employing comprehensive testing frameworks to ensure software reliability and performance, reducing downtime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principles to deliver compelling and effective solutions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documentation practices, ensuring knowledge transfer and clarity of system architectures and functionalities to facilitate onboarding for new members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management to prioritize feature sets based on user impact and development resource allocations, ensuring alignment with overall business goals while driving technical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