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Support Engineer with 11 years of experience in software development, specializing in the deployment and maintenance of autonomous systems. Proficient in Linux environments, ROS, Python, and AWS with a passion for customer success and a strong adherence to enhancing system uptime. Proven ability to collaborate across teams and develop scalable solutions for complex challenges within the dynamic robotics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Ubuntu, Linux, Debian, Red Hat, Windows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Robot Operating System (ROS), Docker, Kubernetes, TensorFlow, OpenCV, Node.js, React.js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Slack,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introduction and deployment of new autonomous vehicles in various settings, ensuring alignment with engineering practices and customer support demands while enhancing operational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engineering, logistics, and support teams to troubleshoot issues with heavy machinery,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analyze logs and resolve common technical queries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embedded systems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metrics fulfilled specifications and customer expectations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detailed documentation of deployment processes, documented findings during testing phases, and communicated technical insights to both technical teams and non-technical stakeholders for improved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processes, enabling quicker turnaround times for new features and bug fixes, ultimately reducing downtime on customer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travel for field assessments at customer construction sites, facilitating real-time problem-solving and tailored technical solutions for unique environment constraints encountered during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system uptime metrics for deployed machinery, collaborating with engineering teams to prioritize issues and enhance ongoing system functionality for long-term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through feedback loops with customers, leveraging insights to propose proactive enhancements in technology usage and support methodologies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managing project tasks, enhancing personal and team productivity by streamlining workflows and ensuring transparency in issue resolution processes for cross-departmental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sessions within support teams, sharing best practices and lessons learned from deployments, aimed at fostering a culture of collaborative improvement and effective problem-solving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and emerging technologies related to autonomous systems, applying insights to inform the team’s strategy for deploying advanced features and improving existing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aiding in the transition of new team members into support roles and ensuring consistency in technical troubleshooting procedures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daily stand-ups to align goals with team members, fostering adaptive project management as project scopes evolved and requirements were reassessed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fundamental lab equipment such as multimeters and oscilloscopes for debugging electrical systems during deployment setups, ensuring machinery operated within intended specifications prior to customer handoff.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third-party vendors to enhance machine parts and software compatibility, ensuring optimal performance and security standards are maintained while expediting deployment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robust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multi-platform development, and enhancing performance for applications in various domains including cloud computing and machine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project statuses and engage in sprint planning, ensuring efficient alignment with the goals of timely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verification for complex applications in dynamic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real-world scenarios and assess performance against predefined outcome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integrating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experiences while adapting to changing customer needs and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 and deployment, leveraging experience to foster technical growth and collaborative skill-building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continuity of workflow between various development environments and reducing environment-specific bugs during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system functionalities, leveraging insights to propose improvements and adjust software features to enhance end-user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troubleshooting techniques, addressing technical support inquiries swiftly, thus building strong trust with customers while improving system uptime and reliability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automatically tested and deployed with minimal human intervention, boosting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hackathons to foster innovative software solutions, drawing upon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new features and integrations that drove customer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post-deployment, identifying areas for improvement, reporting back to engineering teams, and collaborating on strategies to enhance overall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for tracking feature requests and bug fixes, effectively prioritizing workloads and ensuring that team goals align with business objectives for timely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