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developing innovative AI systems and applications. Expert in Python and Java, with a strong understanding of agent-based systems and multi-agent environments. Proven track record in deploying solutions that enhance AI safety and robust platform design. Adept at collaborating on technical publications and advancing AI alignment research.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Apache Kafka, Docker, Kubernetes,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 API, GraphQL, RabbitMQ, Apache ActiveMQ, ZeroMQ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&amp;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Optimization Algorithms, Multi-Objective Optimization, Reinforcement Learning, Natural Language Processing,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Visual Studio,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research and development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safety, collaborating internationally to align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facilitate discussions on ethics and governance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architectures for agent execution environments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enhanced security features within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cooperative 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decision-making processes and facilitating resolution of conflicts between competing AI agents in shared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testing frameworks that validate theoretical approaches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alignment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simulations to ensure efficacy and reliability of methodologies used in real-world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comprehensive technical publications, documenting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to industry conferences and fostering collaboration with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software components tailored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to enhance scalability and maintainability of research outputs related to AI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user-centric support to the safety community, implementing feedback mechanisms to continually refine AI prototypes based on real-world usage and interactive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research prototypes through iterative testing cycles, ensuring alignment with theoretical models and enhancing practical efficacy for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tools and internal support systems using cutting-edge technologies to gauge community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and workshops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industry awareness and fostering a culture of safety and responsibility in the development of transformative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best practices for collaboration and teamwork, enhancing performance across diverse projects focused on cloud and AI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application performance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advanced algorithms to process large datasets efficiently, contributing to a deeper understanding of predictive modeling 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knowledge bases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cross-functional teams to share insights and collaboratively design effective safety measures in algorithm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leading projects that integrated multi-agent learning algorithms to solve complex decision-making problems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completion, allowing teams to adapt and respond to rapidly changing requirements while delivering high-quality software products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ensure clear communication regarding project updates, successfully aligning software delivery with business objectives while maintaining focus on key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middleware solutions to streamline communication between various AI components, thus optimizing overall system performance and reliability during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that revolved around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ensuring that both technical and non-technical staff were aligned on strategic goals and areas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reviews and mentorship programs within the team, promoting improved coding standards and efficiency in software development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