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in software development, specializing in building innovative mobile applications with a strong focus on React Native and TypeScript within a collaborative team environment. Proven ability to deliver high-quality code and user-centric product features that enhance customer engagement and satisfaction.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React Native, React, Node.js, HTML/CSS, JSON,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Expo, Figma, CI/CD, Git, Jest, Webpack, Babel, NPM/Yarn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App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iOS, Android, LiveOps, Monorepo, Redux, MobX, Firebase, App Store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Cypress, Mocha, Chai, New Relic, Sentry, Postman, UserTesting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Trello, JIRA, Confluence, Slack, Microsoft Teams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user-centric features for mobile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 and maintain high coding standards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engineering teams, product managers, and designers to ensure seamless integration of new features in the mobile application, adhering to best practices in app design and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continuous delivery (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) practices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the deployment process and reducing time to market for new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maintained robust documentation, promoting a culture of quality and collaborative improvement across the engineering team to ensure best practices were consistently followed.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mobile application’s performance through effective troubleshooting and optimization strategies,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monitoring and analytics to improve user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unit and integration testing protocols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continuous quality assurance across all phases of application development and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methodologies, participated in daily stand-ups and sprint planning to deliver high-quality software features on time while fostering a team-oriented environment of rapid iteration.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services to expand mobile application capabilities, including payment gateways and user authentication systems, resulting in enhanced functionality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translate design prototypes into functional mobile interfaces, ensuring that implemented features closely align with user experience goals and strategic product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industry trends and advancements in mobile development technologies, leveraging the latest tools and methodologies to inform project decisions and drive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knowledge-sharing sessions within the engineering team, showcasing newly learned techniques and tools, and fostering a culture of continuous improvement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Empowered junior engineers through mentorship, providing guidance and support to help enhance their skills and foster professional growth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user feedback into the development process to iterate on product features, aligning development work with customer needs and business objectives to create value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managed feature deployment schedules, ensuring timely releases while minimizing disruption by effectively communicating with stakeholders across departments regarding project timelines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implementing branching strategies that facilitated collaboration and reduced conflicts among development team members, ensuring a streamlined workflow.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multiple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standards of code quality and application performance through rigorous testing and optimization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architecture and design of scalable applications, employing microservices and serverless computing paradigms to enhance the modularity and maintainability of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front-end performance by implementing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load times and overall user experience across various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complex debugging and troubleshooting sessions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sourcemaps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performance profiling tools, drastically improving application responsiveness and user engagement outputs.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teams—including UX/UI designers and backend engineers—to deliver a seamless end-to-end development experience through clear communication and active participation in team discussions.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Agile methodologies within the team by implementing Scrum principles, leading to increased team productivity and faster adaptation to changing specifications and priorities.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project stakeholders to gather requirements and provide updates, ensuring alignment of project goals and timelines, which facilitated timely delivery of results while managing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authentication and authorization systems within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 2.0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application security and user management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advised team members in new technologies and best practices, fostering a culture of knowledge sharing and continuous improvement in software development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API documentation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communication with external partners and facilitated integration efforts for forthcoming features and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project tracking and issue resolution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transparency across teams and enabling stakeholders to stay updated on project progress and milestones.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analytic solutions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Mixpanel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web applications, allowing for better user behavior insights and data-driven decision making for ongoing product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