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building web and mobile applications specializing in React Native. Proven ability to create user-centric designs that enhance financial services. Strong passion for problem-solving, leading projects, and fostering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Express.js, MobX,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Fastlane,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Flutter,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 Realtime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cross-platform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user experiences that support financial transactions and personal banking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UX/UI designers to integrate user requirements and improve app interfaces, ensuring accessibility and intuitive navigation for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mobile applications, which enhanced performance, scalability, and maintainability, resulting in cleaner and more efficient code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writing unit and integration tests, thereby improving code quality and ensuring robust functionality through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 culture of learning and continuous improvement among team members,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proactive solutions to technical challenges by identifying issues early and leading collaborative sessions to create effective resolutions aligned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for managing development cycles, iterating on releases to refine user features and optimize app performance based on user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 fetching using asynchronous programming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responsiveness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foundation for the mobile application’s data handling and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meetings, sharing insights on industry trends and innovations in fintech, which aided in aligning development objectives with market demands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knowledge on best practices in mobile development and fostering a culture of collaboration and support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like payment processors and authentication providers into the application, ensuring secure and efficient transaction processing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QA team to ensure that all applications were rigorously tested prior to release, minimizing bugs and enhancing user experience through thorough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clean code management and collaboration across different teams, which streamlined the integration of changes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user-first approach in application design by actively soliciting and incorporating feedback from peers and users during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applications for enterprise-level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and integrative functionality that meets complex business needs across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mobile platform by integrating RESTful APIs that improved communication between front-end and back-end systems, enhancing overall application interactivity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cross-functional team to develop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interfaces were intuitive and met client objectives for usability and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deployed applications, ensuring minimal downtime and rapid issue resolution to maximize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developed applications, facilitating knowledge transfer and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which significantly reduced release times and improved the overall software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technical specifications that informed development cycles, optimizing workflows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planning, retrospectives, and daily stand-ups, fostering an environment of openness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sessions,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debugging tools to resolve complex software issues and deliver high-quality applications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SQL databases and managed data flow to ensure applications maintained high performance and reliability under extensive load conditions,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architecture discussions, enhancing team knowledge and maintaining high-quality standards across the team’s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applications to safeguard sensitive data and ensure compliance with industry standards, significantly reducing vulnerabilities in developed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