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Proficient in React, Node.js, and JavaScript. Adept at leading projects and delivering high-quality, scalable solutions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Ruby on Rails, Spring Boot, GraphQL, RESTful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 Realtime Database,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JUnit, Chai, Puppeteer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design principles while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response times and increasing application efficiency through strategic resource management and code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performance and maintainability while facilitating team training on contemporary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code quality improvements and reducing the frequency of bugs across the development lifecycle, fostering team accountability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seamless deployment across diverse environments and increasing team agility in managing application workflows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contributing to a culture of continuous improvement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technologies, ensuring a mobile-first design approach that enhanced accessibility and user engagement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environments, participating in sprint planning and retrospectives to enhance project execution strategies, while fostering transparent communication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 to enhance functionality, leveraging various cloud-based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real-time data synchronization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empowering junior developers to gain practical skills and knowledge, while simultaneously reinforcing best coding practices as a team standard.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monitor application performance post-deployment,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visualization suites to identify bottlenecks and strategize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through onboarding processes, equipping them with essential tools and techniques for successful contributions to ongoing projects and fostering team cohesion from the outset.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API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enhancing client-side responsiveness significantly while reducing load times for end-users across all application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projects, ensuring accessibility of knowledge and resources across teams, which improved overall productivity and decreased onboarding times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UI components that matched the required specifications and brand identity, working iteratively to foster effective communication between technical and design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performance and refining user interfaces for improved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design and query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efficiency of data operations while streamlining access for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phases of the software development lifecycle from requirement analysis through deployment of applications, applying agile methodologies to enhance productivity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version control effectively, facilitating collaborative development and ensuring that release cycles remained transparent and predictable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refactoring of existing applications to enhance performance and maintainability, emphasizing best practices in software design, modularization, and architectural patterns 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 and fostered partnerships with external service providers to broaden the scope and potential of delivered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became integral to interface naming conventions and workflows, ensuring seamless operation of client-server architectures while maintaining scalability across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capturing and analyzing metrics to inform improvements and before-go live strategies cross-departmentally in a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migrate legacy cloud services to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scale, security, and reliability for production workloads expected to grow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across applications, focusing on data encryption and access control while conducting regular security audits to protect sensitive information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through automated build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streamlining product delivery and reducing overhead during rigorous testing and deployment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knowledge-sharing initiatives and closing competency gaps in the development team to improve project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