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applications, specializing in multithreaded desktop software and AI-powered solutions. Proven expertise in modern software development practices, building robust applications using Python, C++, and Rust. Strong architectural design skills with a focus on systems programming and performance optimization. Committed to driving engineering best practices and mentoring junior engineers in collaborative environments while delivering impactful technological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Rust, Java, C#,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PySide6, React, WPF, Django, Flask, Node.js,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MSVC, GCC, Git, Jenkins, Docker,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macOS, UNIX, Android, 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Selenium, pytest, Jest, Mocha, Cucumber, Postman, Mockito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desktop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RFIC design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speed and efficiency within collaborative team settings focused on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improve processing times, utilizing rigorous engineering best practices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implementation, fostering a culture of learning and adaptation in response to changing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researchers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desktop software, enhancing functionality and providing significant value to end-users in electronic design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leveraging sound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resource usage in applications designed for Windows and Linux.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improve code reliability and maintainability, ensuring high-quality deliverables aligned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ensuring timely delivery of project milestones while fostering team collaboration and accountability within cross-functional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coding practices, enhancing team productivity and maintaining high code quality standards across projects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to streamline deployment processes for new application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optimizations that improved existing application speed and efficiency, focusing on quality assurance testing throughout the development life cycle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by refactoring codebases for better modularity and reusability, resulting in simplified maintenance and future enhancements within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research to constantly remain updated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innovative ideas to enhance product offerings in the electronic design automation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timelines effectively, demonstrating strong problem-solving abilities and adaptability while balancing multiple competing priorities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seamless user interface within applications, significantly boosting user satisfaction through intuitive designs and reliable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gather insights and enhance application features, directly aligning product development with user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software architecture and responsive design suitable for varied user environments and enhancing the overall user interface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software solutions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teams to ensure rapid deployment and maintenance of high-quality applications in line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optimization strategies, ensuring a seamless and efficient user experience across numerous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visually compelling and user-friendly interfaces,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applications for optimum operation across diverse operating systems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development culture by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expertise to guide peers in incorporating AI elements into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processes, significantly reducing time from development to production deployment while ensuring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bugs through meticulous testing and continuous integration practices employed.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focused on improving team development practices, promoting adherence to best methodologies in programming and collaborative practices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tests that evaluated application responsiveness under load, identifying bottlenecks and optimizing software components to deliver better performance and user satisfaction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discussions, contributing vital insights based on software trends and customer feedback that informed feature priorities and timeline adjustments based on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effectively, promoting collaborative coding practices and ensuring all team members remained in sync with ongoing changes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aimed at enhancing team understanding of complex code structures while streamlining onboarding processes for new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