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focusing on web and mobile applications in diverse environments. Proficient in machine learning, C++, Python, and algorithmic design, bringing advanced expertise in software creation and technical support.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Python, C, Java, JavaScript, R, MATLAB,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Scikit-learn, PyTorch, OpenCV, Qt, Flask,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Unix, Windows, MacOS, Ubuntu, Fedora, Debian, Android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Visual Studio, Eclipse, Xcode,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Dask, Hadoop, Spark, Matplotlib, Tableau, Excel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algorithms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 and operational efficiency in various projects within the research division at ivision.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software architecture and design for multiple software products, ensuring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across diverse platforms, ultimately boosting project timelines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