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focusing on web and mobile applications. Expertise in R programming, biostatistical analysis, and real-world data methodologies. Proven ability to design and implement complex analytical frameworks, ensuring data quality and regulatory compliance while driving impactful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SQL, SAS, JavaScript, HTML, CSS,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data.table, dplyr, tidyverse, ggplot2, shiny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S3,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RStudio, Jupyter,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Plotly,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biostatistical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studies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of healthcare analytics within the organization through effective analytical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synthesize diverse data sources, streamlining the acquisition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analysis-ready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 health records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claims data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epidemiologic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which informed critical decision-making processes and enhanced treatment efficiency 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preprocessing techniques on raw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files, applying advanced algorithms to identify and rectify anomalies, ultimately leading to improved data quality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analyzing trends in healthcare data and proposing innovative solutions for optimizing data utilization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pharmacoepidemiology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clinical research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 efficiently, ensuring version control and continuous improvement in code contributing to improved project delivery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handling practices, fostering a collaborative environment that encouraged learning and professional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scientific service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complex statistical reports that enabled stakeholders to make informed and timely healthcare decisions based on solid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engaging with healthcare datasets, reducing turnaround time by enhancing efficiency in analytical procedures and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health data analysis workflows by integrating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throughput of the analytical processes while simultaneously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research protocols and methodologies conducted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evidence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regulatory compliance and fostering clarity in project deliverables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vendor management for data acquisition, ensuring alignment with project goals and compliance standards enhancing the quality of the sourced information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observational study designs and implementation methodologies for interested stakeholders to enhance skillsets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evidence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system to assess the effectiveness of biostatistical tools used, allowing for an iterative approach to improving analytical methods and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regulatory teams to determine the feasibility of study designs, enhancing the quality and efficiency of clinical evidence generation processes based on real-world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creating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for end-users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team members to gather requirements and translate them into technical specifications, demonstrating a clear understanding of end-user needs and translating them into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manipulation, and analytics, contributing to data-driven decision-making processes that aligned with both business goals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promoting collaboration among development teams while ensuring a clean and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practices, enhancing the quality and maintainability of projects while reducing the likelihood of bugs and issues arising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principles to optimize existing application functionality, resulting in improved application performance and significantly enhanced user experiences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contributing to requirement gathering, design, development, testing, and deployment of critical features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proposing solutions that improved responsiveness and reduced loading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junior team members during project development, fostering an environment of mentorship and continuous learning towards achieving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APIs into existing applications to enhance functionality, demonstrating agility and adaptability in meeting changing project requirements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algorithms on raw data assets, contributing to predictive analysis projects that advanced overall business intelligence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 to ensure project timelines and milestones were consistently met and that team dynamics remained strong.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