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software development, specializing in quantum computing applications, programming languages, and algorithms. Proven ability to deliver high-quality applications and tools within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JavaScript, R,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Computing: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Quantum Algorithms, Quantum Circuit Compilation, Quantum Simulators, Quantum Resource Estimators, Fault Tolerant Computing, Quantum Application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Flask, Django,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MATLAB, OpenMP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RESTful APIs, Azure, Microservices,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applications software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workflows that integrated closely with quantum architecture and enabled groundbreaking applications across multiple sectors including finance and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codebases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simulation infrastructure that supported the testing and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fault tolerance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applications architects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iterate on designs, implementing features that improved the scalability and efficiency of our simulation tools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analysis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real-world applications, engaging with external partners to explore innovative use cases that expand the capabilities of our quantum computing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resource requirements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fault tolerant computations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analytical techniques and collaborative problem-solving to optimize the performance of various quantum algorithms and drive efficiency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facilitate knowledge sharing and synchronize implementation efforts, fostering a culture of innovation and reliability across departments under tight deadlines and evolving project scopes.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software development, including code reviews and documentation, to enhance the maintainability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 while mentoring junior developers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simulators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traditional software applications, bridging the gap for users and laying the foundation for future applications that leverage hybrid computing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direction by aligning application development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market needs, and tailoring solutions to meet strategic goals that emphasize technological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research and integration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error correction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our products remain at the forefront of innovation in the computing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circuit compilation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emphasizing the importance of ongoing education in adapting to rapid advancements in quantum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efficiency in project milestones by implementing agile methodologies, conducting sprint retrospectives, and continually refining processes that contributed to increased delivery speeds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technical documentation and user guides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application software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making it easier for users to adopt new technologies and fostering a community of practice around our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environments to enhance access and functionality for diverse user bases ready for quantum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insights and participation in ongoing projects that align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quantum algorithm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promoting transparency and collaborative growth within the field.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systems supporting real-time data processing, focusing on adaptable designs that efficiently handled varying loads during peak operational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define and develop APIs that integrated various services, optimizing the end-to-end user experience for applications while adhering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that ensured code quality, including unit tests and integration tests, significantly enhancing the reliability and stability of product releases and facilitating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of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orchestration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processes and increase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catered to both web and mobile applications, ensuring responsiveness and functionality across devices for diverse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sessions aimed at identifying performance bottlenecks in existing systems, employing analytical skills to drive solutions that reduced downtime and enhanced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achieving best practices through code review processes, emphasizing the importance of clean code and efficient algorithms in building maintainable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translate them into actionable technical specifications for seamless implementation of new features and system enhancements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brainstorming sessions and design sprints focusing on innovation, emphasizing the incorporation of user feedback into the development cycle for continual improvement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team growth by organizing training workshops on new technologies and programming concepts relevant to ongoing development projects, promoting a culture of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software design, ensuring compliance with industry regulations and protecting user data during application processes based on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and management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clear communication and alignment across teams about project milestones and expectations for timely launch.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