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Systems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Systems Engineer with 11 years of experience in software development, specializing in Python, DevOps, and performance optimization for web and mobile applications. Proven ability to design, test, and maintain high-quality code in collaborative environments. Strong expertise in system architecture and cloud-based solutions coupled with a commitment to producing robust and reliable code. Looking to leverage architectural knowledge and software development skills to enhance the Crunch.io platform and its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Ruby, Go,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Angular, Node.js, Pandas, NumPy, Celery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Ansible, Jenkins, Travis CI, Git, GitHub Actions,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OpenStack, Terraform, ElasticSearch, Splunk,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Unit Testing, Integration Testing, Nagios, Sentry, Load Testing, Postman, pytest, Robot Framework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Systems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architectures to handle large data flows, enabling team members to deploy features seamlessly that improved overall system reliability and enhanced user experience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scripting automation, resulting in streamlined deployment processes and significant reduction in manual intervention, contributing to high operational uptime and system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delivery speed and helped maintain high code quality through automated testing and deployment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complex multi-tenant applications built on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collaboration capabilities and more efficient data analysis workflows across various market research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cost-effective resource management while optimizing performance and scalability of application hosting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testing strategies leveraging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higher code reliability and reducing the frequency of deployment failures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allowing for rapid deployment cycles and increased team productivity through improved collaboration on container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design discussions, instilling best practices in software development, and enhancing team communication and project deliverables through clear documentation and collaborative coding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troubleshoot and resolve critical system failures using monitoring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resilience in software delivery and maintaining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several paired programming sessions to enhance problem-solving approaches within the team, fostering collaborative growth and increasing the project quality through shared knowledge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system configurations and user guides to facilitate knowledge transfer across the team, ensuring continuity and consistent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system requirements and work on feature development prioritization, aligning technical solutions with business needs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deployment processes by establishing automated workflows employing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chances of human error while increasing deployment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various monitoring solutions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track of system health, which empowered teams to proactively manage performance issues and improve overall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debugging and resolution capabilities by applying advanced logging techniques, contributing to faster incident response times and reducing downtime, which improved user satisfaction and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software development practices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high-quality, maintainable code while adhering to industry best practices for software engineering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operational workflows by utilizing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system updates, thus improving team efficiency and minimizing system outages while ensuring high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enterprise-level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improving system responsiveness through effective management of cloud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highly interactive user interface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engaging user experience and higher customer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requirements into technical specifications for software modules, ensuring alignment of project deliverables with both user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multi-threaded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optimized processing capabilities and significant enhancements in application throughput and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technical specifications in an approachable manner, promoting team understanding and ensuring consistency in knowledge-sharing practices across all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guidelines to mitigate risks in software vulnerabilities, resulting in reduced security incidents and improved adherence to compliance standards within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queries that enhanced data retrieval times and improved application performance, contributing to better decision-making capabilities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microservices architecture, increasing system interoperability while enabling seamless connections between various software components and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resulting in increased project visibility, enhanced team collaboration, and improved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and software deployment, ensuring knowledge transfer and fostering a culture of continuous improvement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