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deploying machine learning models and developing scalable applications. Proficient in end-to-end ML lifecycle management, cloud services, and API development, dedicated to improving healthcare outcomes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SageMaker, Lambda, ECS, API Gateway, S3, CloudFormation,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Pandas, NumPy,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Airflow, Step Functions,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Snowflake,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Prometheus, Grafana,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deployment of machine learning models into production environments, ensuring seamless integration with existing systems to enhance healthcare capabilities and facilitate better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efficiently deploy and monitor machine learning models, dramatically improving model accessibility for product teams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deliver real-time data inference and batch processing of ML models for various healthcare applications, ensuring consistent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the deployment and debugging of machine learning models in production, significantly reducing manual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translate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maintainable code, promoting team-wide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processing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feature engineering processes, increasing the efficiency of model training and retraining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to create consistent development environments, simplifying the deployment of machine learning projects across various stages and improving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model performance in production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quick resolution of issues, thereby upholding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of machine learning models, fostering a culture of innovation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surrounding machine learning infrastructure, providing insights that were crucial for scalability and future-proofing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mentorship to junior engineers, enhancing team capabilities and promoting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UX teams to understand user needs, translating them into technical requirements to improve our machine learning-driven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and performance audits of deployed models, ensuring compliance with the latest industry standards and regulatory requirements within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frequent code reviews and team meetings to strengthen communication, encourage collaborative problem-solving, and share knowledge across engineering and data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assess project performance and align the development of machine learning features with organizational goals, adapting strategies as necessary.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core software engineering responsibilities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advancing from initial stages of application development to full-scale deployments in large-scale commercial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stability and performance of existing products through regular code refactoring and optimization practices, adhering to industry standards and improving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of front-end and back-end components for a variety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engaging in sprints, daily stand-ups, and retrospectives, which fostered improved collaboration and a more robust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 changes and facilitating team collaboration, ensuring a clear history of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cross-sectional teams to define project objectives, scope, and requirements, leading to successful onboarding of innovative features aligned with end-user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methodologies for automated testing and continuous integration, improving software reliability and accelerating deployment cycles significantly across Microsoft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expertise in working within scalable architecture by integrating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 capability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adequate documentation and technical specifications for projects, supporting transparency and knowledge transfer across organizations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assessments of applications and implemented feedback to inform future releases, thus increasing product efficiency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junior developer mentorship program, promoting skill development and knowledge sharing among team members, which contributed to team cohesion and individual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derive insights from big data sets, informing product decisions and enhancing service offerings for various business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