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Skilled Python Developer with 11 years of experience in software development, specializing in web and mobile applications. Adept in frameworks and tools that enhance application performance and user experience. Strong problem-solving capabilities and a keen eye for detail foster innovative solutions aligned with industry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TypeScript, SQL, HTML, CSS,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Django, Flask, React, Angular, Vue.js, Spring Boot, Express.js,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OracleDB, Redis, Cassandra,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AWS, Azure, Heroku, VS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Integrations:</w:t>
      </w:r>
      <w:r w:rsidRPr="00745DD3">
        <w:rPr>
          <w:rFonts w:ascii="Roboto Light" w:eastAsia="Roboto Light" w:hAnsi="Roboto Light" w:cs="Roboto Light"/>
          <w:color w:val="404040" w:themeColor="text1" w:themeTint="BF"/>
          <w:sz w:val="20"/>
          <w:szCs w:val="20"/>
        </w:rPr>
        <w:t xml:space="preserve"> RESTful Services, GraphQL, SOAP, WebSockets, Third-party APIs, OAuth, JWT, gRPC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maintainability and performance across both web and mobile platforms for seamless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utilizing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code reliability and reduced defects prior to production deployments for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agile teams to refine product requirements and deliver iterative software solutions using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enhancing team efficiency and responsiveness to change.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RESTful APIs with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integration with various frontend frameworks, thus enhancing client-side functionality and overall application interactivity.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structures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improvements that supported high-traffic applications and robust data retrieval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 services provided by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application deployment and scalability which reduced server provisioning time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across multiple projects, promoting consistent code quality and collaboration through efficient branching strategies in team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on best practices for coding standards and efficiency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codebases to modern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user experiences and increased development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to implement functional enhancements that drove engagement and satisfaction, utilizing analytics tools and performance monitoring frameworks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sophisticated frontend components with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user interface and ensuring compatibility across various devices and browsers for broader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automated deployments that reduced time-to-market for client projects and increased project adaptability.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design patterns to solve complex software problems in a clear and sustainable manner, adhering to industry trends and standards throughout development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with stakeholders to define application features and enhancements, ensuring alignment with user needs and strategic objectives for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by developing libraries and frameworks, promoting best practices within the developer community and gaining recognition for contributions.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innovative solutions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reliable backend services that provide secure and efficient data transactions for diverse client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gather requirements and feedback, ensuring that software delivered meets the highest quality standards while applying user-centric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dynamic front-end interfaces that enhanced user engagement and visual appeal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optimized databases with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improving data integrity and management for better application performance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deployment strategies in cloud environments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applications to scale seamlessly to meet user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discussions on technology trends and best practices, influencing team decisions on tool selection to align with project needs and future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third-party APIs, implementing solutions that expanded application functionalities and provided richer user experiences through innovative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teams to create user-friendly interfaces, leveraging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applications are both aesthetically pleasing and functional.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by implementing authentication protocols such as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compliance with data protection regulations, protecting user data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data and user behavior analytics to provide actionable insights, guiding the team for iterative enhancements and targeted feature implementations.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DevOps culture that promotes collaboration between development and operations teams, streamlining processes and enhancing efficiency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best practices, actively participating in tech meetups and conferences to share insights on development trends and new technologies.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