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protocol engineering, blockchain solutions, and smart contract development. Proven expertise in Solidity, Yul, and strong competency in EVM protocols. Passionate about advancing zero-knowledge proofs and designing scalable decentralized applications. Proven communication skills and ability to lead cross-functional teams for successful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Solidity, Vyper, C++, Scala, Go, Rust, Yul,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zkSync, Foundry, Hardhat, Truffle, OpenZeppelin, Ganache, Redux,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EVM, Merkle Trees, Zero-Knowledge Proofs, Layer 1, Layer 2, Decentralized Finance (DeFi), Smart Contracts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Git,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Structures &amp; Algorithms:</w:t>
      </w:r>
      <w:r w:rsidRPr="00745DD3">
        <w:rPr>
          <w:rFonts w:ascii="Roboto Light" w:eastAsia="Roboto Light" w:hAnsi="Roboto Light" w:cs="Roboto Light"/>
          <w:color w:val="404040" w:themeColor="text1" w:themeTint="BF"/>
          <w:sz w:val="20"/>
          <w:szCs w:val="20"/>
        </w:rPr>
        <w:t xml:space="preserve"> Data Structures, Algorithms, Computational Complexity, Hash Functions, Sorting Algorithms, Searching Algorithms, Graph Theory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Unit Testing, Integration Testing, Security Auditing, Performance Testing, Deployment Strategies,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highly efficient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 platform which facilitated seamless transactions across both </w:t>
      </w:r>
      <w:r w:rsidRPr="00745DD3">
        <w:rPr>
          <w:rFonts w:ascii="Roboto Light" w:eastAsia="Roboto Light" w:hAnsi="Roboto Light" w:cs="Roboto Light"/>
          <w:b/>
          <w:bCs/>
          <w:color w:val="404040" w:themeColor="text1" w:themeTint="BF"/>
          <w:sz w:val="20"/>
          <w:szCs w:val="20"/>
        </w:rPr>
        <w:t xml:space="preserve">Layer 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Layer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state-of-the-art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system contracts and server-side components using </w:t>
      </w:r>
      <w:r w:rsidRPr="00745DD3">
        <w:rPr>
          <w:rFonts w:ascii="Roboto Light" w:eastAsia="Roboto Light" w:hAnsi="Roboto Light" w:cs="Roboto Light"/>
          <w:b/>
          <w:bCs/>
          <w:color w:val="404040" w:themeColor="text1" w:themeTint="BF"/>
          <w:sz w:val="20"/>
          <w:szCs w:val="20"/>
        </w:rPr>
        <w:t xml:space="preserve">Yul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security in protocol communications via automated testing and continuous integration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prototyping on the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 focusing on enhancing transaction speeds and reducing costs while maintaining high security standards throughout all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shaping the protocol roadmap through collaborative discussions with stakeholders, steering multi-functional teams towards innovative solutions and effective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cross-functional team efforts, utilizing strong communication and collaboration skills to align project goals and expectations with technical deliverables, ensuring comprehensive understanding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in-depth knowledge of </w:t>
      </w:r>
      <w:r w:rsidRPr="00745DD3">
        <w:rPr>
          <w:rFonts w:ascii="Roboto Light" w:eastAsia="Roboto Light" w:hAnsi="Roboto Light" w:cs="Roboto Light"/>
          <w:b/>
          <w:bCs/>
          <w:color w:val="404040" w:themeColor="text1" w:themeTint="BF"/>
          <w:sz w:val="20"/>
          <w:szCs w:val="20"/>
        </w:rPr>
        <w:t xml:space="preserve">Merkle Trees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sophisticated data structures with algorithms, enhancing data retrieval processes within the existing protocol, thus optimizing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experience in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protocol design to address challenges related to data security and transaction integrity across the </w:t>
      </w:r>
      <w:r w:rsidRPr="00745DD3">
        <w:rPr>
          <w:rFonts w:ascii="Roboto Light" w:eastAsia="Roboto Light" w:hAnsi="Roboto Light" w:cs="Roboto Light"/>
          <w:b/>
          <w:bCs/>
          <w:color w:val="404040" w:themeColor="text1" w:themeTint="BF"/>
          <w:sz w:val="20"/>
          <w:szCs w:val="20"/>
        </w:rPr>
        <w:t xml:space="preserve">zkSync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mitigating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various tools such as </w:t>
      </w:r>
      <w:r w:rsidRPr="00745DD3">
        <w:rPr>
          <w:rFonts w:ascii="Roboto Light" w:eastAsia="Roboto Light" w:hAnsi="Roboto Light" w:cs="Roboto Light"/>
          <w:b/>
          <w:bCs/>
          <w:color w:val="404040" w:themeColor="text1" w:themeTint="BF"/>
          <w:sz w:val="20"/>
          <w:szCs w:val="20"/>
        </w:rPr>
        <w:t xml:space="preserve">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Hardhat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OpenZeppelin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smart contract development process and improve code quality through automated linting and security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executed in-depth code reviews, promoting best practices and enhancing team knowledge on newly adopted technologies and methodologies for sustainable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documentation efforts to maintain clarity on the design and implementation phases of blockchain projects, ensuring alignment with industry standards and promoting knowledge transfer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project phases from inception to completion while implementing Agile methodologies, refining processes through continuous feedback, and delivering high-quality solutions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adaptability skills to learn and integrate new technologies rapidly into existing workflows, demonstrating commitment to personal and professional growth in a fast-evolving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innovation by encouraging brainstorming sessions that generated creative solutions to technical problems, keeping the team's motivation high during challenging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teamwork, and project management, resulting in a more proficient and cohesive development team skilled in blockchain technology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workshops and training sessions focused on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w:t>
      </w:r>
      <w:r w:rsidRPr="00745DD3">
        <w:rPr>
          <w:rFonts w:ascii="Roboto Light" w:eastAsia="Roboto Light" w:hAnsi="Roboto Light" w:cs="Roboto Light"/>
          <w:b/>
          <w:bCs/>
          <w:color w:val="404040" w:themeColor="text1" w:themeTint="BF"/>
          <w:sz w:val="20"/>
          <w:szCs w:val="20"/>
        </w:rPr>
        <w:t xml:space="preserve">Zero-Knowledge Proofs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learning and knowledge sharing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responded dynamically to user needs, enhancing overall user engagement through efficient use of system resources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testing and deployment practices that utilized advanced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pipelines and improving application reliability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comprehensive API architectures, enhancing data interchange formats and ensuring robust communication between distributed systems for more integrated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secure code reviews and performance testing methodologies, applying insights gleaned from data structures and algorithms to optimize application performance and user experience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algorithms from scratch to support real-time data processing needs, leveraging extensive experience in </w:t>
      </w:r>
      <w:r w:rsidRPr="00745DD3">
        <w:rPr>
          <w:rFonts w:ascii="Roboto Light" w:eastAsia="Roboto Light" w:hAnsi="Roboto Light" w:cs="Roboto Light"/>
          <w:b/>
          <w:bCs/>
          <w:color w:val="404040" w:themeColor="text1" w:themeTint="BF"/>
          <w:sz w:val="20"/>
          <w:szCs w:val="20"/>
        </w:rPr>
        <w:t xml:space="preserve">Hash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tailored sorting algorithms for maximized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processes in project management, employing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cohesive workflows while ensuring rapid adaptation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sharing knowledge on emerging trends in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decentralized applications to elevate the team's capabilities and project outputs across all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into existing systems, addressing scalability issues through the application of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Auditing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platform reliability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database schemas and component interactions that optimized the backend architecture, improving overall data management and retrieval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documentation for software products, ensuring accessibility and usability guidelines were met, while enabling smoother onboarding processes for technical and non-technical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interdisciplinary projects that necessitated collaboration with UX/UI designers, simplifying intricate technical concepts for end-users to improve satisfaction and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integration practices that streamlined project timelines and ensured quality through rigorous testing methodologies, positively impacting overall business goals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