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focusing on web and mobile applications. Proficient in Python, SQL, and NLP technologies, with a strong foundation in AI prompt engineering and data analytics. Proven expertise in designing and evaluating AI systems tailored for operational efficiency and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R, C++,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 (NLP), Machine Learning, Deep Learning, TensorFlow, PyTorch, Hugging Face Transformers,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Dask, Data Visualization (Matplotlib, Seaborn),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GCP, Azure,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Regression Testing, LangFuse, Galileo, Selenium,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AI prompts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optimizing restaurant operations through efficient order processing, enhancing performance metrics, and driving user satisfaction within complex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including product, engineering, and operations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with business goals, ensuring compliance and operational success while executing on key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data-driven analysis to evaluate the impact of prompt engineering changes, implementing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accuracy and safety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iterative experimentation to optimize AI prompt designs, leveraging insights for continuous improvement while establishing best practices in prompt evaluation and performance metrics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analysts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prompt evaluation, guiding efforts in operational efficiency and creating robust frameworks for feedback integration and process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regression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LangFuse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Galileo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and performance consistency as AI models evolved while maintaining high product standards under dynamic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customized models to adapt prompts effectively, enhancing the overall response accuracy in dynamic order processing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evaluation frameworks, staying at the forefront of industry trends to maintain competitive advantages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ordering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 to analyze large datasets, identifying patterns and recommending insights that directly impacted operational workflows and decision-making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collaborative efforts between teams, fostering a culture of knowledge sharing and agility that resulted in improved AI model performances and enriched team dynamics across diverse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documents and conducted presentations to share insights with stakeholders, ensuring clarity in communicating complex concepts to both technical and non-technical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scalable solutions that improved operational efficiencies and enhanced user engagement through seamless integration with third-party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development efforts,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optimized project timelines and facilitated smooth transitions from design to deployment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practices to enhance user experience across mobile platforms, harnessing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engagement and ensure consistency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for developed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 quality standards and ensure robust functionality through consistent regression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refined existing codebases by integrating best programming practices, which resulted in a significant reduction of software bugs and improved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maintained clear project documentation that facilitated seamless knowledge transfer and guided on-boarding of new team members in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streamlined data communication between the application frontend and backend, ensuring high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interpret complex datasets, providing actionable insights that supported strategic project decisions while enhancing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 planning and reviews, actively contributing to discussions around system features, enhancements, and aligning development goals with business needs and customer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community engagement initiatives through open-source contributions that showcased innovative tech solutions, promoting collaboration and continuous learning among peers and industry veterans.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through mentorship, guiding junior developers in optimal coding practices and fostering a collaborative learning environment focused on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