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software development, specializing in backend services and web/mobile applications. Proficient in Java, Kotlin, TypeScript, and React, with a solid understanding of the entire product development lifecycle.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Kotlin, TypeScript, JavaScript, Python,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Micronaut, Next.js, React, Redux Toolkit, React Query, Styled Components,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Hibernate, Liquibase, PostgreSQL, MongoDB, Firebase,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Cloud, Kubernetes, Docker, AWS, Terraform, Jenkins,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TDD, CI/CD, Microservices, RESTful API, GraphQL, Event Driven Architecture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Kotlin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responsiveness for evolving business needs across multiple platforms and environments with a focus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clean code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 an Agile environment, gathering requirements and translating them into feasible technical solutions that directly contributed to the development of our platform’s architecture and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microservices architecture,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deployment processes to enhance application scalability and reliability while optimizing performance metrics through systematic testing and monitoring.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 interfaces and integrated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interactive and user-friendly applications tailored to remote workers’ requirements and feedback over multiple iteration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third-party APIs and services to enrich the functionality of applications,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Liquibase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migrations ensuring data integrity and consistent deployment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sharing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modern web technologies which fostered a collaborative learning environment and improved overall team productivity through knowledge sharing and code reviews.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implemented effective debugging strategies, enhancing code quality and encouraging best practices within the engineering team which resulted in fewest production incidents encountered.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adopted new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Reactive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Serverless computing to solve complex problems and improve development efficiency and product delivery timelines in accordance with industry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planning and project scoping meetings, ensuring alignment between technology and business goals while fostering innovative discussions around product enhancements and implementations contributing significantly to roadmap realization.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CI/CD pipeline,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builds, run tests, and manage deployment processes effectively ensuring minimal downtime and optimized resource utilization.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transition to a more modern tech stack, advocating for and implementing improvements that reduced technical debt and fostered faster iteration cycles, directly enhancing product responsiveness to user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focused on performance tuning for backend services, contributing to improved application load times and overall user experience through thoughtful architectural changes and technology evaluation.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product prototypes and managed integration testing for new features, working closely with QA teams to ensure bug-free releases and outstanding performance adhering to the agile development lifecycles.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the product team to define technical requirements and translate them into actionable development tasks ensuring timely delivery and adherence to high-quality standards throughout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best practices in web development through formal training and direct mentoring, helping establish a culture of continuous improvement and technological adaptability across teams.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backend services for a range of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system stability and performance while forging smoother integration with front-end technologies and user interfaces built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best practices in software development lifecycle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high-quality software solutions on tight deadlines, often collaborating with scrum teams to iteratively refine product features based on user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system architecture design sessions that focused on scalable systems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modern approaches to service distribution ensuring a more responsive application environment for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UI/UX teams to translate designs into functional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implemented effective state management solutions using techniques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data consistency across user sessions.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data-driven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ensuring efficient data management and retrieval in applications while enhancing overall application performance through optimized database queries.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development and technical documentation efforts, proposing enhancements to the existing codebase through thorough architectural reviews mainly focused on robustness and maintainability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to streamline development processes and improve collaboration through automated testing, deployment, and code quality checks ensuring best practices are embraced by the entire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software engineering improvements by integrating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SonarQube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static code analysis, reinforcing code quality and sharing valuable insights with team members to maintain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transfer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 principles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microservices architecture for team members which boosted team familiarity and adaptability to changes in technology trends and project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involved in troubleshooting production issues,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performance monitoring and quickly resolving issues to maintain uptime and service integrity based on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migration of several services from on-premises to cloud, significantly improving system accessibility and response rates by implementing advanced techniques in cloud computing and environment segmentation.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a cross-team initiative to incorporate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development environments mirrored production as closely as possible leading to easier deployments and lower integration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