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software engineer with over 11 years in software development focused on web and mobile applications. Proven ability to build scalable solutions with expertise in React, Node.js, and Kotlin. Strong background in working directly with customers to integrate feedback into productive outputs. Dedicated to enhancing location-based technologies and delivering high-quality user experiences.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Kotlin, Swift, Objective-C, JavaScript, TypeScript, Python, Rust,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React, Next.js, Node.js, Express, Flutter, Capacitor, Redux, Axios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and Tools:</w:t>
      </w:r>
      <w:r w:rsidRPr="00745DD3">
        <w:rPr>
          <w:rFonts w:ascii="Roboto Light" w:eastAsia="Roboto Light" w:hAnsi="Roboto Light" w:cs="Roboto Light"/>
          <w:color w:val="404040" w:themeColor="text1" w:themeTint="BF"/>
          <w:sz w:val="20"/>
          <w:szCs w:val="20"/>
        </w:rPr>
        <w:t xml:space="preserve"> MongoDB, Redis, S3, AWS, Airflow, PostgreSQL, Firebase, GraphQL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Mobile Development:</w:t>
      </w:r>
      <w:r w:rsidRPr="00745DD3">
        <w:rPr>
          <w:rFonts w:ascii="Roboto Light" w:eastAsia="Roboto Light" w:hAnsi="Roboto Light" w:cs="Roboto Light"/>
          <w:color w:val="404040" w:themeColor="text1" w:themeTint="BF"/>
          <w:sz w:val="20"/>
          <w:szCs w:val="20"/>
        </w:rPr>
        <w:t xml:space="preserve"> Android SDK, iOS SDK, FusedLocationProvider, GeofencingClient, Beacon Monitoring, Background Execution Limits, Indoor Positioning, App Standby Buckets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and DevOps:</w:t>
      </w:r>
      <w:r w:rsidRPr="00745DD3">
        <w:rPr>
          <w:rFonts w:ascii="Roboto Light" w:eastAsia="Roboto Light" w:hAnsi="Roboto Light" w:cs="Roboto Light"/>
          <w:color w:val="404040" w:themeColor="text1" w:themeTint="BF"/>
          <w:sz w:val="20"/>
          <w:szCs w:val="20"/>
        </w:rPr>
        <w:t xml:space="preserve"> AWS, Heroku, Docker, Kubernetes, CI/CD, Terraform, Jenkins, GitLab CI</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multiple core features of </w:t>
      </w:r>
      <w:r w:rsidRPr="00745DD3">
        <w:rPr>
          <w:rFonts w:ascii="Roboto Light" w:eastAsia="Roboto Light" w:hAnsi="Roboto Light" w:cs="Roboto Light"/>
          <w:b/>
          <w:bCs/>
          <w:color w:val="404040" w:themeColor="text1" w:themeTint="BF"/>
          <w:sz w:val="20"/>
          <w:szCs w:val="20"/>
        </w:rPr>
        <w:t xml:space="preserve">Radar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 mobile infrastructure using </w:t>
      </w:r>
      <w:r w:rsidRPr="00745DD3">
        <w:rPr>
          <w:rFonts w:ascii="Roboto Light" w:eastAsia="Roboto Light" w:hAnsi="Roboto Light" w:cs="Roboto Light"/>
          <w:b/>
          <w:bCs/>
          <w:color w:val="404040" w:themeColor="text1" w:themeTint="BF"/>
          <w:sz w:val="20"/>
          <w:szCs w:val="20"/>
        </w:rPr>
        <w:t xml:space="preserve">Kotlin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Swift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experience while implementing robust location tracking functionalities to meet customer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optimized RESTful APIs with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interactions between mobile applications and backend services, while focusing on speed and efficiency to enhance overall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the engineering team to implement features across both frontend and backend,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Next.js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dynamic user interfaces that align with customer requirements and feedback.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cross-platform SDKs in </w:t>
      </w:r>
      <w:r w:rsidRPr="00745DD3">
        <w:rPr>
          <w:rFonts w:ascii="Roboto Light" w:eastAsia="Roboto Light" w:hAnsi="Roboto Light" w:cs="Roboto Light"/>
          <w:b/>
          <w:bCs/>
          <w:color w:val="404040" w:themeColor="text1" w:themeTint="BF"/>
          <w:sz w:val="20"/>
          <w:szCs w:val="20"/>
        </w:rPr>
        <w:t xml:space="preserve">React Native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integration of geolocation services in various applications, thereby extending </w:t>
      </w:r>
      <w:r w:rsidRPr="00745DD3">
        <w:rPr>
          <w:rFonts w:ascii="Roboto Light" w:eastAsia="Roboto Light" w:hAnsi="Roboto Light" w:cs="Roboto Light"/>
          <w:b/>
          <w:bCs/>
          <w:color w:val="404040" w:themeColor="text1" w:themeTint="BF"/>
          <w:sz w:val="20"/>
          <w:szCs w:val="20"/>
        </w:rPr>
        <w:t xml:space="preserve">Radar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 market reach and enhancing product usability across devices.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ceremonies, fostering a culture of transparency and collaboration through regular stand-ups and sprint reviews, encouraging input from all team members to improve end results and delivery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technical solutions to improve mobile application performance on both Android and iOS devices, focusing on debugging and refining </w:t>
      </w:r>
      <w:r w:rsidRPr="00745DD3">
        <w:rPr>
          <w:rFonts w:ascii="Roboto Light" w:eastAsia="Roboto Light" w:hAnsi="Roboto Light" w:cs="Roboto Light"/>
          <w:b/>
          <w:bCs/>
          <w:color w:val="404040" w:themeColor="text1" w:themeTint="BF"/>
          <w:sz w:val="20"/>
          <w:szCs w:val="20"/>
        </w:rPr>
        <w:t xml:space="preserve">GeofencingClient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FusedLocationProvider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optimized user experiences.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directly with customers to collect feedback on implementations, which informed feature enhancement and development priorities; prioritized customer satisfaction and feedback over traditional metrics in decision-making.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code reviews and provided mentorship to junior developers, promoting best practices in coding standards and mobile architecture, resulting in improved team efficacy and quality of outputs.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 data pipeline using </w:t>
      </w:r>
      <w:r w:rsidRPr="00745DD3">
        <w:rPr>
          <w:rFonts w:ascii="Roboto Light" w:eastAsia="Roboto Light" w:hAnsi="Roboto Light" w:cs="Roboto Light"/>
          <w:b/>
          <w:bCs/>
          <w:color w:val="404040" w:themeColor="text1" w:themeTint="BF"/>
          <w:sz w:val="20"/>
          <w:szCs w:val="20"/>
        </w:rPr>
        <w:t xml:space="preserve">Airflow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data processing between diverse services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better performance insight and data-driven decision-making for location analytics frameworks.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efforts in maintaining documentation for all developed SDKs, ensuring external developers could effortlessly integrate services, thus broadening the user base and fostering community involvement in ongoing developments.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user testing sessions to validate the usability of new features before release, leading to significant improvements in product acceptance and customer engagement, establishing </w:t>
      </w:r>
      <w:r w:rsidRPr="00745DD3">
        <w:rPr>
          <w:rFonts w:ascii="Roboto Light" w:eastAsia="Roboto Light" w:hAnsi="Roboto Light" w:cs="Roboto Light"/>
          <w:b/>
          <w:bCs/>
          <w:color w:val="404040" w:themeColor="text1" w:themeTint="BF"/>
          <w:sz w:val="20"/>
          <w:szCs w:val="20"/>
        </w:rPr>
        <w:t xml:space="preserve">Radar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as a user-centric solution provider.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a hands-on approach by physically testing location functionality in real-world environments, applying the company's value of “Walking a mile” while collecting first-hand data for tech improvements.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comprehensive tests for all developed APIs using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Swagger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reliability and performance standards were met, leading to enhanced stakeholder confidence in product integrity.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marketing and customer success teams to gather requirements for new features and refine existing functionality, bridging the gap between engineering and client-facing roles in innovation efforts.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performance monitoring tools to identify bottlenecks within the application and resolved them proactively, ensuring service reliability and positive user experiences with high traffic demands.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cross-functional mobile applications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within </w:t>
      </w:r>
      <w:r w:rsidRPr="00745DD3">
        <w:rPr>
          <w:rFonts w:ascii="Roboto Light" w:eastAsia="Roboto Light" w:hAnsi="Roboto Light" w:cs="Roboto Light"/>
          <w:b/>
          <w:bCs/>
          <w:color w:val="404040" w:themeColor="text1" w:themeTint="BF"/>
          <w:sz w:val="20"/>
          <w:szCs w:val="20"/>
        </w:rPr>
        <w:t xml:space="preserve">Xamarin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 enhancing existing features while ensuring compliance with best practices for mobile UI/UX design.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full software development lifecycle from concept through delivery to maintenance, applying agile methodologies and best practices that increased team throughput on deliverables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product owners and stakeholders to gather and analyze requirements, translating business needs into technical specifications that effectively addressed user issues and improved workflows.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backend services utilizing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data retrieval processes and improving application performance, which significantly impacted user experience and satisfaction metrics.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Refined and optimized database interactions across mobile applications, implementing caching strategies using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alleviate server load and facilitate quicker data access.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APIs to leverage external services for data enrichment, enhancing both functionality and usability of applications while staying ahead of technology trends in the industry.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code quality initiatives, implementing CI/CD practices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led to improved deployment success rates and minimized downtime during updates.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reviews of legacy systems to document inefficiencies and architect modern solutions that increased code maintainability and reduced technical debt across product offerings.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Delivered innovative solutions to meet the dynamic needs of mobile users, leveraging user-centered design principles and maintaining a focus on accessibility standards throughout all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analytical tools and frameworks for monitoring application performance, collecting insights that directly informed future development strategies and prioritized feature backlogs for maximum market impact.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best practices for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modern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standards, fostering a learning environment that benefitted the entire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Proven adaptability in fast-paced environments, successfully managing multiple projects simultaneously through effective time management and organization, ensuring all assignments were completed on schedule without sacrificing quality.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