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specializing in full-stack development for web and mobile applications. Proficient in JavaScript/TypeScript, React, and backend technologies. Passionate about leveraging technology for the clean economy and committed to continuous learning and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Express.js, Angular,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Supabase,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Jenkins, Vercel,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and develop innovative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industry best practices for performance and scalability in web applications supported by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focused on best coding practices, ensuring a culture of continuous learning and adaptation among team members and fostering psychological safety in a fully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to identify pain points in the financing process for renewable energy projects, developing prototype applications that enhanced usability and improved the customer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data flow between frontend and backend systems, contributing to seamless application functionality crucial for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and implemented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reliability through systematic peer-review processes, thereby enhancing team productivity and product quality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querying, optimizing data access patterns to improve application response times while remaining aligned with business objectives focused on capital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on prototypes, driving product iterations that directly responded to user needs and prioritized customer satisfaction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software development methodologies, including Agile and DevOps practices, ensuring rapid deployment cycles and responsiveness to evolving project requirements in the clean energy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tools into existing applications, enhancing functionality and providing unique insights into financing trends within the renewable energy sector, pushing the boundaries of traditional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assess software solution design trends within the clean energy finance space, helping formulate guidelines that fostered consistency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initiatives that attracted diverse perspectives and experiences, reinforcing Crux's commitment to inclusion and diversity in technology, ultimately leading to richer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site performance through regular assessments and refactoring of existing code, ensuring application responsiveness and reliability in fluctuating user demands in the clean economy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sharing through collaborative coding sessions, where engineers would pair program to solve complex challenges, building strong relationships within the remote team dynamics that spurred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clear, concise technical documentation for internal tools and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onboarding processes for new engineers and tracking the evolution of project objectives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deployment cycles to ensure high availability and quick recovery strategies, thereby optimizing productivity across the software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client-server applications that streamlined operations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contributing to team objectives in enterprise-level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compliance and responsiveness across various devices during product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existing product ecosystem by migrating legacy applications to modern frameworks, successfully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maintainability and system performance, aligning with the evolution of technology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unit testing implementations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code reliability and comprehensive test coverage that prepared the applications for production environments and user acceptance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team responsible for delivering features through continuous integration and continuous deployment (CI/CD) pipelines, enhancing the software delivery lifecycle across multiple business sectors including finance and energy.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project outcomes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build and release management, helping teams focus on development while ensuring consistent and reliable deployment practices within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of best practices in coding standards and application architecture, fostering a collaborative learning environment that bolstered team competence in rapid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of applications, utilizing profiling tools to optimize performance, leading to significant improvements in application usability and customer satisfaction as part of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that facilitated internal and external integrations, enhancing interoperability of systems that supported multiple business models in the energy sector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code review processes among team members, emphasizing the importance of quality assurance in software development practices to eliminate technical debt and streamline maintenance efforts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industry trends, presenting findings to the development team which informed ongoing projects and strategic planning efforts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by example in promoting quality documentation practices, ensuring that codebases were clear and understandable for future developers, thereby enhancing overall project maintainability and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