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Print Automation Designer with over 11 years of experience in software development, specializing in designing and optimizing automated workflows for print production. Proven expertise in Adobe Creative Suite, with a strong creative approach to building compelling print layouts and managing intricate variable data printing systems. Highly adept at analyzing complex processes, enhancing quality control, and ensuring timely project delivery while collaborating closely with cross-functional teams to execute impactful campaigns that drive world-changing causes.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Layout Tools:</w:t>
      </w:r>
      <w:r w:rsidRPr="00745DD3">
        <w:rPr>
          <w:rFonts w:ascii="Roboto Light" w:eastAsia="Roboto Light" w:hAnsi="Roboto Light" w:cs="Roboto Light"/>
          <w:color w:val="404040" w:themeColor="text1" w:themeTint="BF"/>
          <w:sz w:val="20"/>
          <w:szCs w:val="20"/>
        </w:rPr>
        <w:t xml:space="preserve"> Adobe InDesign, Adobe Photoshop, Adobe Illustrator, QuarkXPress, CorelDRAW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Automated Workflows, JavaScript, VBScript, Python, AppleScript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VDP:</w:t>
      </w:r>
      <w:r w:rsidRPr="00745DD3">
        <w:rPr>
          <w:rFonts w:ascii="Roboto Light" w:eastAsia="Roboto Light" w:hAnsi="Roboto Light" w:cs="Roboto Light"/>
          <w:color w:val="404040" w:themeColor="text1" w:themeTint="BF"/>
          <w:sz w:val="20"/>
          <w:szCs w:val="20"/>
        </w:rPr>
        <w:t xml:space="preserve"> Variable Data Printing (VDP), SQL, MySQL, Database Integration,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Control &amp; Production:</w:t>
      </w:r>
      <w:r w:rsidRPr="00745DD3">
        <w:rPr>
          <w:rFonts w:ascii="Roboto Light" w:eastAsia="Roboto Light" w:hAnsi="Roboto Light" w:cs="Roboto Light"/>
          <w:color w:val="404040" w:themeColor="text1" w:themeTint="BF"/>
          <w:sz w:val="20"/>
          <w:szCs w:val="20"/>
        </w:rPr>
        <w:t xml:space="preserve"> Prepress Techniques, Print Quality Assurance, PDF Preflight, Color Management, Production Process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Methodologies, Scrum, Lean Management, Project Coordination, Cross-Functional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and optimization of </w:t>
      </w:r>
      <w:r w:rsidRPr="00745DD3">
        <w:rPr>
          <w:rFonts w:ascii="Roboto Light" w:eastAsia="Roboto Light" w:hAnsi="Roboto Light" w:cs="Roboto Light"/>
          <w:b/>
          <w:bCs/>
          <w:color w:val="404040" w:themeColor="text1" w:themeTint="BF"/>
          <w:sz w:val="20"/>
          <w:szCs w:val="20"/>
        </w:rPr>
        <w:t xml:space="preserve">automated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enhanced the efficiency of print production processes, allowing for quicker turnaround times and superior output quality for diverse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intricate print layouts using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piece not only met aesthetic standards but also adhered to </w:t>
      </w:r>
      <w:r w:rsidRPr="00745DD3">
        <w:rPr>
          <w:rFonts w:ascii="Roboto Light" w:eastAsia="Roboto Light" w:hAnsi="Roboto Light" w:cs="Roboto Light"/>
          <w:b/>
          <w:bCs/>
          <w:color w:val="404040" w:themeColor="text1" w:themeTint="BF"/>
          <w:sz w:val="20"/>
          <w:szCs w:val="20"/>
        </w:rPr>
        <w:t xml:space="preserve">print readiness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color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IT departments to successfully implement innovative solutions that integrated </w:t>
      </w:r>
      <w:r w:rsidRPr="00745DD3">
        <w:rPr>
          <w:rFonts w:ascii="Roboto Light" w:eastAsia="Roboto Light" w:hAnsi="Roboto Light" w:cs="Roboto Light"/>
          <w:b/>
          <w:bCs/>
          <w:color w:val="404040" w:themeColor="text1" w:themeTint="BF"/>
          <w:sz w:val="20"/>
          <w:szCs w:val="20"/>
        </w:rPr>
        <w:t xml:space="preserve">variable data printing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personalization in campaign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proofing and feedback sessions with internal stakeholders, utilizing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on project goals and timely delivery of quality print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quality control processes by establishing and refining </w:t>
      </w:r>
      <w:r w:rsidRPr="00745DD3">
        <w:rPr>
          <w:rFonts w:ascii="Roboto Light" w:eastAsia="Roboto Light" w:hAnsi="Roboto Light" w:cs="Roboto Light"/>
          <w:b/>
          <w:bCs/>
          <w:color w:val="404040" w:themeColor="text1" w:themeTint="BF"/>
          <w:sz w:val="20"/>
          <w:szCs w:val="20"/>
        </w:rPr>
        <w:t xml:space="preserve">print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proactively identifying issues and implementing corrective measures to maintain output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integration tools to manage and streamline </w:t>
      </w:r>
      <w:r w:rsidRPr="00745DD3">
        <w:rPr>
          <w:rFonts w:ascii="Roboto Light" w:eastAsia="Roboto Light" w:hAnsi="Roboto Light" w:cs="Roboto Light"/>
          <w:b/>
          <w:bCs/>
          <w:color w:val="404040" w:themeColor="text1" w:themeTint="BF"/>
          <w:sz w:val="20"/>
          <w:szCs w:val="20"/>
        </w:rPr>
        <w:t xml:space="preserve">database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accurate and timely transformation of variable data for personalized print campaigns and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multiple print projects simultaneously, demonstrating strong organizational skills and adaptability while maintaining high levels of quality and creativity throughout all stages of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new technologies and software updates into existing workflows, continually enhancing efficiency and productivity of the print design process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training and mentorship to junior staff members, fostering a culture of collaboration and continuous learning within the print automation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effectiveness of existing workflows and processes, driving iterations that led to improved labor efficiency and resource expenditures while maintaining design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related to print technology and automation, leveraging this insight to drive continual improvement in project methodologies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client-facing presentations that showcased the impact and efficiency of print campaigns, utilizing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communicate complex information simply and clearly.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vendor communication regarding print outputs, ensuring consistent adherence to required specifications and turnaround times across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creative revision process through active engagement in constructive feedback loops, enhancing final output by integrating insights from various project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automation workflows, ensuring ease of understanding and operational continuity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and mobile applications, primarily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industry best practices for responsive design to enhance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server-side applications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utilized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streamline backend processes and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establish clear project objectives, fostering effective communication and alignment on deliverables to ensure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proficient in both frontend and backend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seamless integration and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team collaboration and maintaining high code quality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mobile application functionalities, enhancing interaction and data flow between server and client,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methodologies to manage complex project timelines and deliverables efficiently, adapting quickly to changing priorities and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web applications, utilizing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enhancement recommendations.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and minimizing the occurrence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 specifications and development processes to facilitate knowledge sharing and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workshops to uncover user needs and leverage feedback for product enhancements, focusing on both immediate requirements and long-term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stakeholders to enrich user interfaces, ensuring consistent application of brand guidelines while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design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