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in developing scalable web and mobile applications. Expert in React and Java Spring Boot, with a strong grasp of cloud technologies such as AWS. Proven success in leading teams and delivering high-quality software solutions that meet business needs. Able to architect, design, and implement complex systems with a focus on performance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Aurora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Microservices,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a cloud-native web application,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scalable, secure software platform for diverse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architectural standards to establish best practices, including coding guidelines for microservices developed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software development methodologies, fostering a culture of continuous improvement and encouraging team members to embrace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 managers and designers, to deliver high-quality technical solutions that enhance user experience and improve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communication between frontend and backend systems while ensuring feature flag support for flexible deployment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a high level of code quality, promoting ownership of coding standards and encouraging developers to write well-tested, maintainable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researched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architectures to continuously improve the company’s engineering practices and maintain a competitive edge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and enhancing the speed and reliability of delivery cycles for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troubleshooting and resolving complex technical challenges, focusing on high-performance applications and efficient cloud infrastructure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advanced testing methodologies to ensure coverage and reliability of critical application features, significantly enhancing the robustness of microservices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engineering discussions to align technical solutions with business goals, contributing insights based on industry best practices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technical documentation serving as a knowledge base for new processes, tools, and applications that facilitate ongoing learning and transition for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successful deployment of high-traffic applications, ensuring optimal performance and uptime through the utilization of appropriate monitoring tools and cloud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cross-departmental collaboration through effective communication and interpersonal skills, encouraging teamwork that drives innovation and addresses complex project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support in building core components while actively participating in strategic planning to fulfill corporate engineering objectives, ensuring alignment with business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core functionalities of existing products through innovative features and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in implementing agile best practices within the software development lifecycle, ensuring regular delivery of high-quality solutions that align with project goals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support various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functionalities while ensuring comprehensive security measures were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ceremonies, promoting transparency and open communication that fostered an environment of collaboration and teamwork across diverse engineering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design specifications into responsive web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modern best practices in frontend development for an improved user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Java applications to cloud-native solutions on AWS, adopting modern architectures such as microservices that improved system scalability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data solutions that effectively support application needs and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 cycle, taking ownership of system designs from conceptual phases through implementation to production deployment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code quality tools and practices, enhancing the standardization of software practices across the engineering team, leading to improved overall product efficiency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effective coding practices, helping to upskill junior team members and promote knowledge sharing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took part in the review and optimization of backend services, driving improvements in application performance while ensuring resilient and secure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managed Git-based version control ensuring seamless collaboration and efficient codebase management among multiple teams supporting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