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Currently seeking a Principal Software Engineer position to leverage expertise in leading technical projects, enhancing system architecture, and driving engineering standards within a remote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Python,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Vue.js, Laravel, Django, Express.js, Angular,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Kubernetes, Terraform, Infrastructure as Code (IAC),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SQLite,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VS Code, Docker Compose,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system architectures,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lead technical initiatives,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development process efficiency through structured mentoring and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platform-level components and libraries that significantly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standards that foster a high-quality codebase and streamline code reviews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observability and continuous delivery processes, adopting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strategies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through collaborative coding sessions,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code reusability with shared libraries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design documents and system diagrams to articulate project visions and implementation strategies, supporting team alignment and knowledge sharing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both server-side and client-side applications, ensuring a cohesive integration of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tools, frameworks, and best practices to maximize performance and scalability, contributing to a culture of technical excellence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observability by implementing logging and monitoring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proactively identifying potential issues and optimizing resources based on identified usage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database schemas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rapid data access and integrity across various applications and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knowledge-sharing sessions to promote engineering best practices and encourage innovation, contributing to a positive and collaborative work environment that values continuous improvement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codebases, refactoring outdated code to align with modern development standards while reinforcing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engineering requirements and establish project timelines, employing effective project management techniques to deliver high-quality software solutions within defined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caching mechanisms and data retrieval procedures to enhance application responsiveness, utilizing cloud-based solutions for scalable and reliable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that support both unit and integration testing, enhancing overall code quality and ensuring comprehensive test coverage for critical application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collaboratively in agile sprints to deliver high-value features that enhanced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facilitated seamless integration between client-side applications and backend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scalability and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as a key contributor, providing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cloud-native design principles that advanced overall architecture resilience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learning through regular code review sessions and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testing frameworks, ensuring quality deployments and reducing time to market for critical application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centralized application performance management tools, enabling proactive incident response and system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 teams, leveraging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achieve swift project timelines while maintaining high levels of stakeholder communication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employing A/B testing and user feedback to inform iterative development cycles and prioritize enhancements based on real-world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modular,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maintainability and accelerated development timelines for subsequent projects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optimization strategies, facilitating complex queries and enhancing overall application responsiveness while reducing latency through effective indexing and caching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codebases and application architecture, ensuring clear communication of technical details and project goals across various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specifications into high-quality application experiences, ensuring usability and aesthetic alignment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