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Principal Software Architect with over 11 years of comprehensive experience in software development focused on designing innovative solutions in web and mobile applications. Expertly skilled in integrating Generative AI technologies and leading architectural decisions to enhance product capabilities. Proven ability to mentor engineering teams and drive continuous improvement in software architecture and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Go,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.NET Core, TensorFlow, PyTorch, LangChain, Hugging Face Transformers, OpenAI SDK,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Architecture:</w:t>
      </w:r>
      <w:r w:rsidRPr="00745DD3">
        <w:rPr>
          <w:rFonts w:ascii="Roboto Light" w:eastAsia="Roboto Light" w:hAnsi="Roboto Light" w:cs="Roboto Light"/>
          <w:color w:val="404040" w:themeColor="text1" w:themeTint="BF"/>
          <w:sz w:val="20"/>
          <w:szCs w:val="20"/>
        </w:rPr>
        <w:t xml:space="preserve"> AWS, Azure, Google Cloud Platform, Microservices, Serverless, Event-Driven Architecture, Containerization,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xml:space="preserve"> MLOps, CI/CD, Model Management, Data Versioning, Drift Detection Tools, NN frameworks, Data Pipelines, RAG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CI/CD:</w:t>
      </w:r>
      <w:r w:rsidRPr="00745DD3">
        <w:rPr>
          <w:rFonts w:ascii="Roboto Light" w:eastAsia="Roboto Light" w:hAnsi="Roboto Light" w:cs="Roboto Light"/>
          <w:color w:val="404040" w:themeColor="text1" w:themeTint="BF"/>
          <w:sz w:val="20"/>
          <w:szCs w:val="20"/>
        </w:rPr>
        <w:t xml:space="preserve"> Git, Jira, Confluence, Slack, Azure DevOps, Jenkins, Terraform,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next-gen software products, ensuring robust integration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which facilitated automation and enhanced operational efficiency across multiple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decision-maker for architectural standards, guiding the implementation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and design across teams striving for innovation in the insurance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across product lines, refining technical backlog items and facilitating the creation of architectural roadmaps to streamline development processes and implementation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mentoring junior engineers, focusing on career development, skill enhancement, and knowledge sharing, thereby fostering a culture of growth within the engineering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technology vendors crucial to the project’s success, ensuring the adoption of leading-edge technologies that align with the company's strategic direction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offerings by implementing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performance management of software applications deployed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successful delivery of software products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active collaboration among cross-functional teams to meet tight delivery deadlines while maintaining high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new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systems, focusing on effective deployment strategies and monitoring mechanisms to minimize downtime during release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w:t>
      </w: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improving team productivity and establishing shared technology standards, resulting in more efficient development workflows and enhanced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proof-of-concept applications utilizing advanced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innovative solutions that led to successful adoption and enhancement of core product functionalities within the firm.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technical aspects of product launches, ensuring thorough review and testing processes were in place to validate software functionality and stability in live environments prior to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observability frameworks, enhancing system reliability by providing teams with visibility into application behavior and performance metrics to swiftly address issues as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industry trends and competitive strategies to inform architecture decisions, thereby positioning the company as a leader in leveraging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insurance sector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development processes across teams, implementing effective documentation practices that increased onboarding efficiency and reduced time to project delivery for new engineering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evaluate and implement cutting-edge software solutions, successfully guiding multiple teams through adoption phases and hands-on implementation.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responsiveness and user experience with a focus on business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and product managers to translate complex requirements into functional software features, ensuring that business needs were consistently met through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to maintain coding standards and quality control, actively promoting the use of clean code practices and efficient design patterns throughout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modern architectures, applying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significantly increased deployment speed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for enhanced development efficiency and reliability of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imparting knowledge on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advanced software development techniques, elevating the overall skill level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scientists on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production applications, focusing on improving accuracy and processing times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focusing on the use of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define and implement RESTful APIs, ensuring seamless integration with front-end applications and enhancing overall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feedback on software features, which directly influenced the roadmap and priority of development tasks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activities to explore new technologies and methodologies that could enhance product offerings, ensuring the organization remained competitive in a fast-evolving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best practices in application development, prioritizing data protection and compliance within the software lifecycle as a core principle in all project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