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scalable web and mobile applications. Proficient in modern technologies and methodologies, focusing on delivering high-quality, tested code and driving technical direction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Go, Rust,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Redis, Firebase, SQLite, AWS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 Driven Development, Jest, Mocha, Selenium,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operations and enhanced user engagement through delivering intuitive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microservices for warehouse automation,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scalability and ease of deployment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for the warehouse execution 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storage methodologies that support rapid system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unit tests for critical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quality while enabling faster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practices,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incorporating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performance optimization initiatives by analyzing system bottlenecks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UX designers to define and iterate on application layouts and features, enhancing the overall user experience through effective communication and design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bug tracking and resolution processes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collaborating closely with customer support teams to address user issues efficiently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system architectures and workflows, enabling knowledge transfer across teams and improving onboarding processes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implemented best practices for developing multi-threaded applications, demonstrating expertise in concurrent programming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stability in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documentation, ensuring clarity, responsibility, and openness within the team structure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into the core software architecture, enhancing system capabilities and expanding functional offerings to the end-user.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promote coding standards across teams, providing technical input on peers and ensuring compliance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UI frameworks to build responsive applications that perform seamlessly across devices, ensuring accessibility compliance and superior user interaction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development of the company’s strategic technical roadmaps by contributing insights and recommendations based on industry trends and emerging technologies relevant to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architectures and responsive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business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establish clear product requirements, ensuring alignment between technical solutions and user experiences through systematic feedback loops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debugging, refining complex systems for optimal performance and reliability under high loads, thereby increasing overall efficiency of internal software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integration capabilities with legacy systems and improving communication mechanisms among diverse application components, ensuring data consistency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microservices architecture, employing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independent deployments and reduce interdependencies among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security best practices within application development, conducting vulnerability assessments, and integrating protective measures in both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 focused on improving existing workflows through automated solutions and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expertise in database management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enhancing performance for high-traffic data operations, thereby supporting backend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emerging technologies and methodologies, empowering team members and promoting a culture of continuous learning and adaptation to tech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refining the development process by employing agile methodologies, emphasizing iterative improvements and responsiveness to change, resulting in enhanced team productivity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 and planning meetings, providing valuable insights on project outcomes and involving team members in defining future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development efforts and maintain code integrity across multiple repositories, significantly reducing deployment errors and enhancing team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