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professional with 11 years of experience in software development, specializing in web and mobile applications. Proven expertise in machine learning, data analytics, and advanced data solutions. Adept at collaborating with cross-functional teams to deliver actionable insights and innovative solutions, ensuring high standards of data quality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MATLAB, Java, JavaScript,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Pandas, NumPy, Keras,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Apache Hadoop, Apache Spark, NoSQL, DataBricks,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Power BI, Matplotlib, Seaborn, D3.js, Looker, Google Analytics,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Docker, Kubernetes, Git, JupyterLab, CI/CD, GCP Vertex AI, Data Science Workbench,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Regression Analysis, Time Series Analysis, Natural Language Processing, Deep Learning, Supervised Learning, Unsupervised Learning, AI/ML Model Deployment, Ensemble Methods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data-driven solutions for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improving decision-making processes across multiple business functions by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data exploration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preprocessing of various datasets to ensure data integrity and quality, employing techniques in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innovative insights through the application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enhanced business outcomes, leveraging cross-functional collaboration with product managers, data scientists, and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models and algorithms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state-of-the-art predictive insights that directly impacted corporate strategy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executed knowledge transfer sessions on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fostering an increase in data literacy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multiple concurrent projects, integrating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ensure efficient model deployment and continuous improvement of analytical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analytic strategies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effectively recognize emerging trends and drive actionable business intelligence, facilitating better stakeholder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experimental evaluations of new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advocating for their applicability in resolving current business challenges and enhancing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communication channels to relay complex analytical results to diverse audiences, specializing in making technical concepts accessible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data scientists, empowering them through knowledge sharing and developing their skills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high standards of data governance,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maintaining the integrity of sensitive healthcare data throughout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data-driven culture by evangelizing advanced analytics capabilities across the organization, encouraging innovative approaches to problem-solving and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leadership on strategic initiatives that align data science priorities with corporate goals, fostering stakeholder engagement and commitment.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guide teams in the effective use of advanced analytics tools, ensuring team alignment and optimal resource allocation for evolving corporate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informed of emerging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updated technical skills and tools to share best practices and latest methodologies with cross-functional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conducting comprehensive testing for high-quality deliverables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front-end applications and back-end data storage solutions, enhancing overall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for requirement gathering and analysis, transforming business needs into technical specifications which greatly improved project outcomes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code integrity and facilitating smooth integration of features and bug fixes among team members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strategic decision-making processes by presenting complex data insights in an easily digestible format.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code reviews, ensuring a high level of code quality and adherence to best practices, which resulted in reduced technical debt and support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execution, ensuring effective communication within teams and stakeholders, which fostered a collaborative environment and adaptive strategies for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application efficiency and quicker data retrieval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scripts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the production workflow and reducing the time to market for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security related to sensitive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support teams to gather feedback that informed product development, actively participating in refining user interface designs to create better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and emerging technologies, presenting findings to the team, which facilitated informed decision-making for technology adoptions and potential improvements in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