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Solutions Engineer with over 11 years of experience in software development, specializing in web and mobile applications. Proven ability to bridge technology and business, while delivering impactful solutions to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SQL,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Django, Spring,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Google Cloud,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Ansible,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Security:</w:t>
      </w:r>
      <w:r w:rsidRPr="00745DD3">
        <w:rPr>
          <w:rFonts w:ascii="Roboto Light" w:eastAsia="Roboto Light" w:hAnsi="Roboto Light" w:cs="Roboto Light"/>
          <w:color w:val="404040" w:themeColor="text1" w:themeTint="BF"/>
          <w:sz w:val="20"/>
          <w:szCs w:val="20"/>
        </w:rPr>
        <w:t xml:space="preserve"> RESTful APIs, GraphQL, OAuth, SSL/TLS, HTTPS, IT Security, Encryption,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product demonstrations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customer engagement and illustrating business impact through interactive solutions tailored for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customer challenges, driving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demonstrating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technical concepts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internal teams and clients, using interactive tools and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customer-centric approach and empowering users through education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during presales engagements to gather requirements and provide customized solutions, emphasizing the importance of a </w:t>
      </w:r>
      <w:r w:rsidRPr="00745DD3">
        <w:rPr>
          <w:rFonts w:ascii="Roboto Light" w:eastAsia="Roboto Light" w:hAnsi="Roboto Light" w:cs="Roboto Light"/>
          <w:b/>
          <w:bCs/>
          <w:color w:val="404040" w:themeColor="text1" w:themeTint="BF"/>
          <w:sz w:val="20"/>
          <w:szCs w:val="20"/>
        </w:rPr>
        <w:t xml:space="preserve">customer-obsessed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driving innovation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by troubleshooting complex issues related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demonstrating both technical aptitude and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 pressure to ensure seamless communication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bridge between Sales, Product, and Customer Success, employing </w:t>
      </w:r>
      <w:r w:rsidRPr="00745DD3">
        <w:rPr>
          <w:rFonts w:ascii="Roboto Light" w:eastAsia="Roboto Light" w:hAnsi="Roboto Light" w:cs="Roboto Light"/>
          <w:b/>
          <w:bCs/>
          <w:color w:val="404040" w:themeColor="text1" w:themeTint="BF"/>
          <w:sz w:val="20"/>
          <w:szCs w:val="20"/>
        </w:rPr>
        <w:t xml:space="preserve">collaboration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shared objectives and a unified approach towards enhancing client satisfaction and long-term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product testing and quality assurance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that new features align with customer expectations, thus embodying an attitude of </w:t>
      </w:r>
      <w:r w:rsidRPr="00745DD3">
        <w:rPr>
          <w:rFonts w:ascii="Roboto Light" w:eastAsia="Roboto Light" w:hAnsi="Roboto Light" w:cs="Roboto Light"/>
          <w:b/>
          <w:bCs/>
          <w:color w:val="404040" w:themeColor="text1" w:themeTint="BF"/>
          <w:sz w:val="20"/>
          <w:szCs w:val="20"/>
        </w:rPr>
        <w:t xml:space="preserve">extreme 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feedback cycles with customers, translating insights into actionable development roadmaps, showcasing the ability to influence product trajectory and adapt to market needs through active listening and </w:t>
      </w:r>
      <w:r w:rsidRPr="00745DD3">
        <w:rPr>
          <w:rFonts w:ascii="Roboto Light" w:eastAsia="Roboto Light" w:hAnsi="Roboto Light" w:cs="Roboto Light"/>
          <w:b/>
          <w:bCs/>
          <w:color w:val="404040" w:themeColor="text1" w:themeTint="BF"/>
          <w:sz w:val="20"/>
          <w:szCs w:val="20"/>
        </w:rPr>
        <w:t xml:space="preserve">relationship building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technical proposals and RFP responses,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compelling narratives that align technical capabilities with client goals, showcasing adaptability and </w:t>
      </w:r>
      <w:r w:rsidRPr="00745DD3">
        <w:rPr>
          <w:rFonts w:ascii="Roboto Light" w:eastAsia="Roboto Light" w:hAnsi="Roboto Light" w:cs="Roboto Light"/>
          <w:b/>
          <w:bCs/>
          <w:color w:val="404040" w:themeColor="text1" w:themeTint="BF"/>
          <w:sz w:val="20"/>
          <w:szCs w:val="20"/>
        </w:rPr>
        <w:t xml:space="preserve">writing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Fortune 100 clients, leveraging knowledge of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 engagement strategies, thereby influencing enterprise-level decision-making processes through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onboarding processes while collaborating with Customer Success teams to ensure a smooth transition, employing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feedback collection.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integrating insights into client engagements to offer visionary solutions that anticipate market changes and customer needs with critical </w:t>
      </w:r>
      <w:r w:rsidRPr="00745DD3">
        <w:rPr>
          <w:rFonts w:ascii="Roboto Light" w:eastAsia="Roboto Light" w:hAnsi="Roboto Light" w:cs="Roboto Light"/>
          <w:b/>
          <w:bCs/>
          <w:color w:val="404040" w:themeColor="text1" w:themeTint="BF"/>
          <w:sz w:val="20"/>
          <w:szCs w:val="20"/>
        </w:rPr>
        <w:t xml:space="preserve">thinking 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deployments, ensuring scalability and performance that meets modern business demands in fast-paced startup environments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prioritize feature enhancements based on customer feedback, utilizing insights from market analysis to guide the software development lifecycle strategically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optimized technical architecture to improve software deployment efficiency, showcasing strong hands-on skills with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necessary for contemporary technology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software solutions to business requirements while ensuring robust data management practices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cloud-first strategies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infrastructure performance and facilitating an agile response to customer demands through streamlined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brainstorming sessions to drive innovative ideas, utilizing </w:t>
      </w:r>
      <w:r w:rsidRPr="00745DD3">
        <w:rPr>
          <w:rFonts w:ascii="Roboto Light" w:eastAsia="Roboto Light" w:hAnsi="Roboto Light" w:cs="Roboto Light"/>
          <w:b/>
          <w:bCs/>
          <w:color w:val="404040" w:themeColor="text1" w:themeTint="BF"/>
          <w:sz w:val="20"/>
          <w:szCs w:val="20"/>
        </w:rPr>
        <w:t xml:space="preserve">problem-solving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better approaches and methodologies within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with reduced time-to-market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team members on new software technologies, empowering the team through shared knowledge and enhancing collaborative dynamics while maintaining a focus on project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API solutions that drive integration with client systems, ensuring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user stories into actionable development tasks, balancing technical feasibility with user needs to maximize product value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vulnerability assessments, applying </w:t>
      </w:r>
      <w:r w:rsidRPr="00745DD3">
        <w:rPr>
          <w:rFonts w:ascii="Roboto Light" w:eastAsia="Roboto Light" w:hAnsi="Roboto Light" w:cs="Roboto Light"/>
          <w:b/>
          <w:bCs/>
          <w:color w:val="404040" w:themeColor="text1" w:themeTint="BF"/>
          <w:sz w:val="20"/>
          <w:szCs w:val="20"/>
        </w:rPr>
        <w:t xml:space="preserve">IT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standards to protect user data and maintain trust in software solutions deployed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features and specifications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clear understanding and communication among team members and stakeholders to facilitate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customer-focused workshops aimed at collecting feedback and identifying pain points, enabling proactive solutions to improve product offerings and drive continuous improvement efforts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data to inform decisions on enhancements and optimizations, while maintaining a strong focus on customer outcomes and experience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marketing and sales teams to develop go-to-market strategies for new product features, ensuring a shared understanding of capabilities and value propositions in customer communications.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