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Platform Engineer with over 11 years of experience in software development focused on web and mobile applications. Proficient in cloud infrastructures and security technologies, partner-focused to deliver client-centric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C#, Java, SQL, PowerShell,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Defender for Endpoint, CrowdStrike Falcon, CarbonBlack Defense, Azure Security Center, Azure Sentinel, SIEM Solutions, EDR Solutions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DNS, DHCP, ARP, SSL/TLS, SSH, VPN Technologies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Google Cloud Platform, Kubernetes, Docker,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Windows, Mac OS, Linux, Unix, Android, iOS, Ubuntu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manage and troubleshoot IT security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Defender for Endpoint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security posture and performance across various client environments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Sentinel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and maintain security configurations for clients, enabling real-time threat detection and response capabilities as part of a comprehensive security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administered various security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CrowdStrike Falcon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CarbonBlack Defense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tailored security services by adapting to varying client needs and requirements during assessments.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enterprise-level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Anti-Virus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organizations, enhancing malware protection and endpoint management efficiency through ongoing strategic updates and configurations aligned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assess security needs, providing insights into best practices for configuring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Defender for Identity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safeguard sensitive organizational data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network security monitoring solutions to help clients understand potential vulnerabilities, enhancing their ability to identify and respond to security threats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internal operations teams to give tuning recommendations for security tools, achieving significant improvements in operational efficiency and incident detection rates across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knowledge of core network protocols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IPSec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FTP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this expertise to enhance network security measures and service delivery capabilities without compromising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environment data to support security tool management and configuration, enabling advanced incident response strategies by integrating existing metadata and analytics into operations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and training materials aimed at enhancing team understanding of complex security tool setups, fostering a culture of continuous learning and operational excellence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training for the latest security technologies and processes, demonstrating commitment to professional development and adaptation to emerging security challenges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health metrics and logs using sophisticated monitoring tools, producing actionable insights that contributed to proactive security measures and operational improvements within client networks.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troubleshooting processes for client security issues, employing methodologies that aligned with best industry practices to ensure minimal downtime during incidents and swift resolutions.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on emerging cyber threats and countermeasures, empowering the team and clients to stay ahead of vulnerabilities while adapting to the evolving threat landscape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incident response planning and execution, collaborating with teams to ensure readiness and effective management of potential cyber threats and breaches that's cost-effective and seamless.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cloud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operational efficiency and reducing costs across multiple project deployments for diverse client needs in the financial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server environments and network configurations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applications and services and enhancing the overall infrastructure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development teams to ensure software design aligned with security best practices, employing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OpenID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authentication and authorization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evolution of security protocols and standards across the organization, integrating cutting-edge technologies to strengthen overall security posture in aligning with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Displayed strong troubleshooting skills in addressing security incidents, working with SIEM solutions to effectively identify root causes and implementing corrective actions across client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comprehensive security knowledge base, aiding team members in addressing inquiries related to security tool configurations efficiently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system performance and security metrics, providing actionable data to engineering teams to refine and enhance existing security products and solutions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internal development teams to automate testing and integration processes,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delivery timelines and improving code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The responsibility of ensuring compliance with security frameworks and regulations resulted in timely audits and adherence processes during project lifecycles, satisfying both regulatory obligations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cybersecurity vendors to rigorously evaluate the effectiveness of security solutions, ultimately integrating tools that complemented organizational strategies and addressed specific use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Taking part in knowledge-sharing sessions also enabled continuous improvement of team processes through feedback loops, making sure collective knowledge was up-to-date and comprehensive.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aimed at enhancing security awareness across cross-functional teams, coordinating seminars and workshops that equipped clients with the tools and knowledge needed to manage their security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