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extensive experience in developing web and mobile applications. Proficient in React, Hooks, and API consumption. Strong collaborative skills and dedication to code quality.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React Router, Next.js, Gatsby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Testing Library, Vitest, Cypress, Enzyme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Axios, Fetch API,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Babel,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Lighthouse, Webpack Bundle Analyzer, Code Splitting, Caching Strategies, Lazy Loading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rich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focus on performance optimization while ensuring the scalability of web applications to accommodate user growth and data processing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refine user stories and translate feedback into actionable development tasks, enhancing product deliverables and ensuring alignment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design of reusable component libraries, implementing best practices for code modularization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componentization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overall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tests and end-to-end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and reducing regression issues through continuous integration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sessions, where constructive feedback was shared on design patterns and coding standards, fostering a knowledge-sharing culture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Assumed responsibility for significant sections of code, making informed decisions regarding technical trade-offs while anticipating the impact on current and future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researched emerging technologies and industry trends, integrating them into development processes to stay ahead of the curve on performance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micro-frontend solutions enabling independent deployment cycles, thereby improving release cadence and overall responsiveness to market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API integrations and ensured proper error handling and state management, contributing to a seamless user experience during data fetch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workflows with enhanced deployment times and consistency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cross-functional teams, utilizing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to address roadblocks and align technical solutions with organizational goals, enhancing team synergy and product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of junior developers, providing guidance on coding practices and actively participating in their career progression through technical workshops and training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consistent development environments, thereby minimizing setup issues for new team members and ensuring uniformity across deployment behaviors.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 to build observability into applications through real-time monitoring and logging tools, capturing metrics that influenced performance improvements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Proposed architectural changes that led to better loading performance and code maintenance, emphasizing the importance of sustainable development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dynamic UI components for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modularity and responsiveness to enhance user engagement and satisfaction across a diverse clientele.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as part of a cross-functional team, embracing rapid iteration cycles and adaptability while ensuring detailed documentation of features and project requirements was consistently maintained.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suites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a culture of quality-first development that reduced regressions and improved overall application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code reviews to uphold coding standards and best practices, ensuring each team member committed to the collective goal of creating maintainable and robust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UX/UI teams to translate high-fidelity wireframes into functional web applications, emphasizing adherence to design specifications while ensuring a smooth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regularly,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WebPageTest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informed necessary optimizations and drove continuous improvement in loading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efficient state management solutions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scalable and maintainable code while providing developers with clear data flows and debugging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discussions, suggesting innovative approaches to handle complex data flows and ensuring robustness in applications supporting large-scale enterprise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SDKs into existing applications while ensuring effective management of potential bottlenecks and providing feedback to enhance API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documentation for all API integrations and UX processes, ensuring transparency and aiding in onboarding new developers and stakeholders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establish deployment processes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Heroku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overall CI/CD pipeline efficiency and reducing deployment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utilized coding standards ensuring that all team members adhered to established guidelines that promoted clarity and reduced the learning curve for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