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Performance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engineer with 11 years of experience in software development, focusing on web and mobile applications. Expertise in PV energy modeling and prediction with strong capabilities in data analysis and performance optimization within the renewable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Tools:</w:t>
      </w:r>
      <w:r w:rsidRPr="00745DD3">
        <w:rPr>
          <w:rFonts w:ascii="Roboto Light" w:eastAsia="Roboto Light" w:hAnsi="Roboto Light" w:cs="Roboto Light"/>
          <w:color w:val="404040" w:themeColor="text1" w:themeTint="BF"/>
          <w:sz w:val="20"/>
          <w:szCs w:val="20"/>
        </w:rPr>
        <w:t xml:space="preserve"> PVsyst, PlantPredict, PVlib, SAM, HOMER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VBA,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Excel, Tableau, SQL, Power BI,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Softwares &amp; Frameworks:</w:t>
      </w:r>
      <w:r w:rsidRPr="00745DD3">
        <w:rPr>
          <w:rFonts w:ascii="Roboto Light" w:eastAsia="Roboto Light" w:hAnsi="Roboto Light" w:cs="Roboto Light"/>
          <w:color w:val="404040" w:themeColor="text1" w:themeTint="BF"/>
          <w:sz w:val="20"/>
          <w:szCs w:val="20"/>
        </w:rPr>
        <w:t xml:space="preserve"> AutoCAD, ArcGIS, SolidWorks, Simulink, ETAP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Methods:</w:t>
      </w:r>
      <w:r w:rsidRPr="00745DD3">
        <w:rPr>
          <w:rFonts w:ascii="Roboto Light" w:eastAsia="Roboto Light" w:hAnsi="Roboto Light" w:cs="Roboto Light"/>
          <w:color w:val="404040" w:themeColor="text1" w:themeTint="BF"/>
          <w:sz w:val="20"/>
          <w:szCs w:val="20"/>
        </w:rPr>
        <w:t xml:space="preserve"> Monte Carlo Simulation, Stochastic Modeling, Forecasting, Energy Loss Calculation, System Performance Evaluation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Performance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developed and maintained </w:t>
      </w:r>
      <w:r w:rsidRPr="00745DD3">
        <w:rPr>
          <w:rFonts w:ascii="Roboto Light" w:eastAsia="Roboto Light" w:hAnsi="Roboto Light" w:cs="Roboto Light"/>
          <w:b/>
          <w:bCs/>
          <w:color w:val="404040" w:themeColor="text1" w:themeTint="BF"/>
          <w:sz w:val="20"/>
          <w:szCs w:val="20"/>
        </w:rPr>
        <w:t xml:space="preserve">PV performance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PVsyst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enhancements aligned with feedback from engineering and operations teams in coordination with safety standards and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modeling using simulations to assess terrain impacts, tree shading, snow, soiling, and other losses in </w:t>
      </w:r>
      <w:r w:rsidRPr="00745DD3">
        <w:rPr>
          <w:rFonts w:ascii="Roboto Light" w:eastAsia="Roboto Light" w:hAnsi="Roboto Light" w:cs="Roboto Light"/>
          <w:b/>
          <w:bCs/>
          <w:color w:val="404040" w:themeColor="text1" w:themeTint="BF"/>
          <w:sz w:val="20"/>
          <w:szCs w:val="20"/>
        </w:rPr>
        <w:t xml:space="preserve">PV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predictions for diverse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including </w:t>
      </w:r>
      <w:r w:rsidRPr="00745DD3">
        <w:rPr>
          <w:rFonts w:ascii="Roboto Light" w:eastAsia="Roboto Light" w:hAnsi="Roboto Light" w:cs="Roboto Light"/>
          <w:b/>
          <w:bCs/>
          <w:color w:val="404040" w:themeColor="text1" w:themeTint="BF"/>
          <w:sz w:val="20"/>
          <w:szCs w:val="20"/>
        </w:rPr>
        <w:t xml:space="preserve">performance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project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field technicians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modeling deficiencies and propose effective enhancement solutions for sustainable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deep dive project reviews assessing performance deviations through rigorous data analysis, fostering effective communication between internal and external stakeholders to drive strategic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computational methods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performance data and generate insights that guide modeling adjustments for optimal energy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field experiments to validate predictive tools and modeling assumptions ensuring the highest accuracy in </w:t>
      </w:r>
      <w:r w:rsidRPr="00745DD3">
        <w:rPr>
          <w:rFonts w:ascii="Roboto Light" w:eastAsia="Roboto Light" w:hAnsi="Roboto Light" w:cs="Roboto Light"/>
          <w:b/>
          <w:bCs/>
          <w:color w:val="404040" w:themeColor="text1" w:themeTint="BF"/>
          <w:sz w:val="20"/>
          <w:szCs w:val="20"/>
        </w:rPr>
        <w:t xml:space="preserve">PV energy production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company’s technology repository.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junior engineers, providing mentorship and hands-on training in modeling techniques and software utilization to enhance team capacity in data-driven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verification of project drawings, ensuring alignment between electrical sets and system performance models to maintain integrity in engineering outputs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regarding performance modeling procedures and results, serving as an educational resource for internal teams and enhancing knowledge transfer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operational discrepancies by collaborating with </w:t>
      </w:r>
      <w:r w:rsidRPr="00745DD3">
        <w:rPr>
          <w:rFonts w:ascii="Roboto Light" w:eastAsia="Roboto Light" w:hAnsi="Roboto Light" w:cs="Roboto Light"/>
          <w:b/>
          <w:bCs/>
          <w:color w:val="404040" w:themeColor="text1" w:themeTint="BF"/>
          <w:sz w:val="20"/>
          <w:szCs w:val="20"/>
        </w:rPr>
        <w:t xml:space="preserve">OEMs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vendors, solidifying relationships that bolster project execution and reliability of energy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detailed reports on system performance for utility-scale </w:t>
      </w:r>
      <w:r w:rsidRPr="00745DD3">
        <w:rPr>
          <w:rFonts w:ascii="Roboto Light" w:eastAsia="Roboto Light" w:hAnsi="Roboto Light" w:cs="Roboto Light"/>
          <w:b/>
          <w:bCs/>
          <w:color w:val="404040" w:themeColor="text1" w:themeTint="BF"/>
          <w:sz w:val="20"/>
          <w:szCs w:val="20"/>
        </w:rPr>
        <w:t xml:space="preserve">solar PV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cutting-edge modeling software, enhancing transparency in project evaluation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 renewable energy, fostering innovation and teamwork to drive efficiency in modeling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modeling accuracy through systematic adjustments of simulation parameters based on analysis of all relevant data, ensuring continuous improvement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advanced simulation technologies and software in renewable energy projects increasing productivity and fostering a culture of innovation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skills by liaising with cross-functional teams throughout the </w:t>
      </w:r>
      <w:r w:rsidRPr="00745DD3">
        <w:rPr>
          <w:rFonts w:ascii="Roboto Light" w:eastAsia="Roboto Light" w:hAnsi="Roboto Light" w:cs="Roboto Light"/>
          <w:b/>
          <w:bCs/>
          <w:color w:val="404040" w:themeColor="text1" w:themeTint="BF"/>
          <w:sz w:val="20"/>
          <w:szCs w:val="20"/>
        </w:rPr>
        <w:t xml:space="preserve">EPC project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successful design, contract, and commissioning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software engineering projects focusing on energy solutions, improving overall performance and user experience through extensive coding practices across multiple languages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deliverables in renewable energy systems, ensuring alignment with user requirements and compliance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data analysis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reporting processes and enabled better decision-making for energy efficiency projects during operational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solutions in collaboration with other developers to optimize functionalities in simulations and databases, adhering to coding standards that ensure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software development projects using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energy consumption insights for clients and stakeholders, enhancing their understanding of system performance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and troubleshooting software applications, focusing on improving system performance indicators that directly correlate with energy modeling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 plans for new software tools aimed at enhancing data analysis processes in renewable energy systems, ensuring reliability and performance efficiency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modeling and analysis, aiding in quick adaptations to project needs and enhancing the quality of inputs to simulations and performance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consistently with design teams to integrate user feedback into the development of functionality that optimally serves application objectives in the energy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adaptation of new technologies, particularly in areas concerning energy systems and software engineering advancements, to remain at the forefront of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key software tools to incoming team members, promoting knowledge sharing and ensuring continuity of high-quality performance standards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within the team, emphasizing the importance of documentation and standardized processes which led to more efficient team collaboration and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