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developing robust web and mobile applications. Proven expertise in JavaScript, Python, React, and Next.js with a strong focus on integrating Generative AI APIs. Exceptionally skilled in designing seamless user interfaces and implementing automation solutions leveraging cloud technologies. Known for effective collaboration and adaptability in fast-paced environments, committed to delivering high-performance AI-enhanced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TypeScript,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Flask, Django, LangChain,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Supabase,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Functions, AWS Lambda, Azure Functions,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OpenAI API, Anthropic API, Third Party APIs,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functionality for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projects focused on integrating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adherence to best practices for API management and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solutions utilizing serverless technologies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 models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data retrieval and API performance while maintaining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ETL processes, improving data handling and reducing manual overhead for team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documentation for all codebases and workflows to facilitate knowledge transfer and maintainability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developers, offering technical mentorship and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foster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 strategies to enhance application adoption among clients, utilizing research on user behavior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applications to identify and address performance bottlenecks, ensuring optimal functionality and responsiveness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AI technologies and kept abreast with industry trends, frequently experimenting and aligning our solutions for market relevancy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successfully transition legacy systems to modern applications, minimizing disruption while enhancing productivity and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drive the engineering roadmap, ensuring alignment with business objectives and defining clear technical strategies for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Agile project management, participating in sprint planning, reviews, and maintaining focus on deliverables within team dynamics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orchestration of AI capabilities within applications, streamlining deployment processes and ensuring optimal resource allocation for data operations. The focus on API integration has been instrumental in delivering high-impact client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diverse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front-end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integration of complex database systems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critical projects to design and implement API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enabling seamless communication between front-end and back-end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enhance interactivity within user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data exchange mechanisms and efficient front-end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test processes to improve software delivery timelines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high-quality code through extensive testing practices, employing unit and integration tests across all application aspects using industry-standard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reviews and refactorings of legacy codebases, focusing on improving performance and compliance with modern industry standards in security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translate user research findings into actionable development strategies, developing engaging interfaces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styling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activities, providing guidance and sharing knowledge on best coding practices and fostering a collaborative environment among junior team members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execution of training materials for new technologies, ensuring team proficiency in utilizing common frameworks and tools effectively to foster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plans for transitioning databases to modern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data integrity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