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developer with 11 years of comprehensive experience in software development, focusing on web and mobile applications. Proven expertise in crafting high-quality Optimizely solutions and collaborating closely with cross-functional teams to deliver effective software architectures and improve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ASP.NET MVC, ASP.NET Core MVC, JavaScript, TypeScript, CSS, HTML5,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REST APIs, GraphQL, HTML/CSS, Node.js,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Heroku, GCP,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Optimizely CMS, Optimizely PaaS, Optimizely SaaS, Headless CMS, Content delivery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VS Code, CI/CD Pipelines, Azure DevOps,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Jasmine, Karma, Postman, Application Insights, Google Analytics, Optimizely Experimentation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executed enterprise-scale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Optimizely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dynamic web applications, combining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advanced digital marketing strategies to enhance user engagement and drive conversion rates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gather and refine requirements, consistently delivering tailored solutions that align perfectly with business objectives and whip-smart digital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integrations with third-party systems, ensuring seamless interoperability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Optimizely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to optimize customer relationship management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solution architecture,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maintaining strict adherence to project timelines and client satisfaction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architectural workflows and technical specifications to facilitate knowledge transfer, enabling team members and clients to maximize the utility of implemented solutions in their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client meetings as a subject matter expert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Optimizely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stakeholders through complex technical discussions and influencing decisions that drove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presentations and pre-sales demonstrations demonstrating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Optimizely's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potential clients while collaborating with sales teams to secure strategic business opportunities and contracts.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Optimizely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 and digital experience platform trends to proactively inform architecture strategies and technology adoption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training sessions for junior developers, emphasizing effective application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Optimizely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suite and supporting them in their professional development and skill acquisition.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thought leadership content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Optimizely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positioning the company as an industry leader and attracting new prospects through valuable insights and innovative use cases from past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efforts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Optimizely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experimentation tools within client applications, enabling data-driven insights and personalized experiences that catalyzed customer engagement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monitored and assessed industry trends, adapting project strategies to leverage emerging technologies and methodologies which improved service delivery and elevated client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Optimizely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best practices, ensuring continuous improvement and skill enhancement across the team, empowering them to drive execution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and enhancement of internal tools, optimizing workflows and improving project management efficiency while delighting stakeholders with leading-edge solutions at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and design phase of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Optimizely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ensuring use of the most appropriate technologies and frameworks to promote long-term viability and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features and integrations for enterprise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high-performance web environments while adhering to coding standards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S.O.L.I.D.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and business stakeholders to define project scope, facilitating smooth communication that resulted in well-structured development schedules and successful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resources to enhance code deployment and streamline delivery to production environments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dynamic, responsive web interfaces that dramatically improved overall user experience and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server-side logic and enabling efficient database interactions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caching strategies, reducing load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developers, promoting adherence to best practices and fostering a culture of knowledge sharing within the engineering team for sustained quality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development cycles, participating in daily scrums and sprint reviews to ensure alignment of project goals and continuous feedback among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APIs,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enabling data accessibility and consistency across multiple systems, enhancing user engagement,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testing strategies,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and functionality of applications prior to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cloud-based applications, streamlining infrastructure and ensuring built-in scalability, leading to enhanced application performance and accessibility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training and onboarding of new team members, fostering a supportive environment and accelerating their contributions to key projects, and cultivating team unity and knowledge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engagements, demonstrating technical capabilities and solutions to prospective clients, successfully illustrating value propositions to close new business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