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particularly in web and mobile applications. Strong expertise in creating high-quality open source packages, enhancing developer experience, and fostering community engagement. Proficient in TypeScript, React, and continuous integration/deployment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Go,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Next.js, Redux,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GitHub, CI/CD,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MySQL, Firebase, Elasticsearch, Amazon S3,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RESTful APIs, GraphQL APIs, Socket.IO, WebSocket, OAuth2, gRPC, API Design, Swagger/OpenAPI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developer tools that vastly simplified email integration processes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enhancing user satisfaction and improving turnaround times for deployment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react.email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 essential tool for developers integrating email functionalities seamlessly into their applications, leading to widespread adoption and positive feedback from the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the open-source community, contributing to major projects and engaging with other developers to create comprehensive documentation around integration patterns and best practices for new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triaging and resolving issues within public repositories, interacting with contributors to promote collaborative problem-solving approaches and ensure high-quality contributions from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to continuously update and maintain the toolset available for developers, keeping abreast of new methods to support community developers more effectively in building and managing emails. The road mapping of key features has allowed for strategic alignment with user feedback, paving the way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version control and package publishing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pipelines, improving release timeliness and automating previously manual deployment processes for the tool.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an ongoing commitment to community-building by organizing knowledge-sharing sessions and documentation runs, enriching the learning environment for developers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forward-thinking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importance of open standards through regular contributions to industry discussions and library enhancements that support greater interoperability with other major platforms and tools in the developer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on effective coding practices and etiquette in open-source contributions, thereby enhancing the overall team productivity and quality of output in the engineering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frameworks and development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facilitating a culture of continuous improvement and responsiveness to user needs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ensure all community-based contributions aligned with strategic objectives, leading initiatives that bridged gaps between user requirements and technical advancements in the open-source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ensure best practices and consistency across contributions, which in turn fostered a collaborative and educational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projects that required coordination across multiple disciplines, ensuring successful delivery of components that align with the overall project goals and enhance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before pushing updates to open-source repositories, significantly minimizing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regarding enhancements to the developer experience, leading brainstorming sessions that resulted in innovative features reflective of user needs and feedback gathered from community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third-party services and robust backend support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projects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in a collaborative environment, and leveraging best practices for state management to increase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automating testing and deployment processes that streamlined release cycles and significantly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software development lifecycle by collaborating closely with product managers and UX designers to gather requirements and translate them into efficient, scalable application architectures using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RESTful APIs to serve data driven applications while ensuring secure and efficient access for front-end interfaces, which improved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to continuously refine development processes, embracing opportunities to enhance team productivity and project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quality standards and mentorship within the team while striving for a cohesive codebase aligned with the overall technical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providing reliable data storage solutions for various applications while ensuring optimal data integrity and access speed for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cross-functional teams to develop solutions that enhance integration with existing systems, leading discussions on feature capabilities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systems, which facilitated smoother transitions for new team members and ensured clarity on code functionality and architecture decisions made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simplifying deployment processes and ensuring that the development environment mirrored production systems effectively to minimize discrepancies between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performance optimization efforts across software solutions, implementing best practices that improved load times and user engagement metrics on critical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