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Solutions Consultant with over 11 years in software development, focusing on web and mobile applications. Adept at translating complex business requirements into effective solutions. Proven track record in utilizing B2B SaaS, data architecture, and eCommerce technologies to drive client success. Strong communicator with a deep understanding of technical and non-technical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Data Handling:</w:t>
      </w:r>
      <w:r w:rsidRPr="00745DD3">
        <w:rPr>
          <w:rFonts w:ascii="Roboto Light" w:eastAsia="Roboto Light" w:hAnsi="Roboto Light" w:cs="Roboto Light"/>
          <w:color w:val="404040" w:themeColor="text1" w:themeTint="BF"/>
          <w:sz w:val="20"/>
          <w:szCs w:val="20"/>
        </w:rPr>
        <w:t xml:space="preserve"> RESTful APIs, GraphQL, JSON, XML,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Heroku,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and Reporting:</w:t>
      </w:r>
      <w:r w:rsidRPr="00745DD3">
        <w:rPr>
          <w:rFonts w:ascii="Roboto Light" w:eastAsia="Roboto Light" w:hAnsi="Roboto Light" w:cs="Roboto Light"/>
          <w:color w:val="404040" w:themeColor="text1" w:themeTint="BF"/>
          <w:sz w:val="20"/>
          <w:szCs w:val="20"/>
        </w:rPr>
        <w:t xml:space="preserve"> Tableau, Power BI, Google Analytics, Data Warehousing, ETL Processes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 engagements to develop tailored solutions that address customer-specific challenges, leveraging </w:t>
      </w:r>
      <w:r w:rsidRPr="00745DD3">
        <w:rPr>
          <w:rFonts w:ascii="Roboto Light" w:eastAsia="Roboto Light" w:hAnsi="Roboto Light" w:cs="Roboto Light"/>
          <w:b/>
          <w:bCs/>
          <w:color w:val="404040" w:themeColor="text1" w:themeTint="BF"/>
          <w:sz w:val="20"/>
          <w:szCs w:val="20"/>
        </w:rPr>
        <w:t xml:space="preserve">B2B 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to improve operational efficiencies and user engagement in eCommerce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needs assessments to identify customer pain points and effectively translated those into actionable strategies, demonstrating strong analytical skills to enhance solutions delivered by Salsify.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product demonstrations that showcased the full capabilities of Salsify's offerings, significantly driving customer interest and maximizing the likelihood of technical wins in competitive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Network Sales team to create unified strategies that directly align with client objectives, using a consultative approach to build trust and foster long-term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deep understanding of Salsify's </w:t>
      </w:r>
      <w:r w:rsidRPr="00745DD3">
        <w:rPr>
          <w:rFonts w:ascii="Roboto Light" w:eastAsia="Roboto Light" w:hAnsi="Roboto Light" w:cs="Roboto Light"/>
          <w:b/>
          <w:bCs/>
          <w:color w:val="404040" w:themeColor="text1" w:themeTint="BF"/>
          <w:sz w:val="20"/>
          <w:szCs w:val="20"/>
        </w:rPr>
        <w:t xml:space="preserve">Network product offerings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updating knowledge to reflect market trends and customer expectations in a dynamic digital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scalable data solutions, utilizing advanced programming techniques to ensure high performance and reliability in customer-facing applications across varied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 integrations to enhance product functionality, ensuring seamless customer experiences that lead to increased conversion rates and satisfaction metrics across client accounts.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the complexities of enterprise architecture to deliver comprehensive solutions that address multi-faceted requirements, demonstrating a commitment to client success and innovation in digital commerce.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to share knowledge and best practices on product features with both technical and non-technical stakeholders, enhancing overall team capabilities and driving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RFI/RFP responses, articulating how Salsify's solutions meet prospective clients' needs, integrating industry insights with technical expertise to differentiate from competitors in proposals.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product and marketing teams, providing critical feedback and insight on user experience, which informed product enhancements and outlined clear value propositions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to stay abreast of industry trends in eCommerce and technical solutions management, enhancing personal capabilities and team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analyzing market data and customer feedback to shape the future direction of product offerings in the competitive eCommerce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customer needs in product development discussions, ensuring alignment that enhances client satisfaction and product adoption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integration strategies that streamlined operations for customers, using data flow management principles alongside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and efficient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solutions for a variety of clients in diverse industries, focusing on user-centered design while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develop detailed technical specifications, translating client needs into actionable development tasks for timely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support integration with third-party applications, ensuring smooth data exchange and enhanced functionality in client systems throughout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protocols to enhance the reliability of applications, employing libraries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enhancing overall team productivity and ensuring adherence to best practices and coding standards in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production issues, implementing solutions that minimized downtime and enhanced user experience across software products during high traffic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and contributed to the development of database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data retrieval times and ensuring data integrity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contributed to sprint planning, actively collaborating in a fast-paced environment to promote flexibility and responsiveness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architectural decisions for new features, ensuring alignment with existing applications, enhancing user engagement through thoughtful technology integration and frontend/backend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sessions and workshops to educate clients on newly adopted software features, fostering a knowledgeable user base that maximizes product utilization and supports successful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made recommendations for improvements that lead to increased efficiency and a better overall experience for end-users within client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Aided in implementing security practices and policies, ensuring compliance with industry standards and best practices while focusing on safeguarding user data and client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