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 with a strong emphasis on cloud architecture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Node.js, ASP.NET,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PostgreSQL,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GitHub Actions, Docker Compose,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and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solutions for cloud-based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performance and user experience through strategic architecture decisions and implementation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specifications and execute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mobile interfaces that improved user satisfaction and engagement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existing systems to identify modernization opportunities, leading to the adoption of a microservices architecture that significantly improved application resilience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security protocols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secure environment for the data processing requirements of government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rolled out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and deployment processes for various projects and enabling faster release cycles with improved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delivery practices by coordinating iteration planning and sprint reviews, ensuring all team members were aligned on goals and objectives, fostering a culture of adaptability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integrating on-premises systems with cloud infrastructures,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optimize operational cost and improve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requirements and provided advisory for IT investments,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 auto-scaling and serverless architectures, significantly enhancing efficiency in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conducted piloting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fit and effect on existing workflow processes, thereby influencing tech adoption and future infrastructure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architectural designs and proofs of concept, ensuring stakeholder buy-in and effective communication throughout the development lifecycle, honoring Agile principles for improvement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coding practices, fostering a collaborative learning environment that contributed to the overall skill enhancement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recommend innovative approaches for application development, ensuring that implemented solutions were competitive and forward-thinking.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reflecting architecture decisions and development processes, promoting knowledge sharing and continuity, ensuring long-term project sustainability and team proficiency throughout the lifecycle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fine-tuning queries and index strategies for enhancing response times and ensuring data integrity across multi-layered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framework for monitoring application performance and diagnostics in real-time across cloud environments, facilitating proactive problem identification and resolution.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business logic integrated with responsive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downtime and enhanced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software design patterns,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build applications that are maintainable and scalable, resulting in significant reductions in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collaboration as part of an Agile methodology, participating in Scrum events and retrospectives to continuously refine processes, enhance productivity, and respond to project shifts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allowing seamless transitions between development, staging, and production environments, vastly improving the efficiency of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automated testing and quality assurance practices within the CI/CD process,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quality delivery of software products, enhancing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cloud architecture, specifically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infrastructures, fostering a deep understanding among team members of best practices and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solutions, optimizing resource use and costs while ensuring high availability and reliability of key applications serving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web and mobile applications, troubleshooting and resolving a wide range of issues while implementing tutor sessions for junior staff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requirements, translating them into technical specifications and project roadmaps that align with business objectives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migrating legacy systems to cloud-based solutions, conducting feasibility studies and strategizing implementation timelines which resulted in a significant acceleration of project completion 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data migrations and optimizing queries to enhance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enforcing collaborative workflows across the development team and ensuring code integrity during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