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specializing in mobile and web application development, focusing particularly on React Native. Proven expertise in leading feature implementations, conducting code reviews, and optimizing user experiences. Strong background in TypeScript, CI/CD pipelines, and application performance. Demonstrated ability to manage deployment processes for both iOS and Android platforms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Expo, Tanstack Query, React-hook-form, Zod, Redux, MobX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NPM, Yarn, WebPack, Xcode, Android Studio,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Testing:</w:t>
      </w:r>
      <w:r w:rsidRPr="00745DD3">
        <w:rPr>
          <w:rFonts w:ascii="Roboto Light" w:eastAsia="Roboto Light" w:hAnsi="Roboto Light" w:cs="Roboto Light"/>
          <w:color w:val="404040" w:themeColor="text1" w:themeTint="BF"/>
          <w:sz w:val="20"/>
          <w:szCs w:val="20"/>
        </w:rPr>
        <w:t xml:space="preserve"> Jenkins, GitHub Actions, CircleCI, TestFlight, Firebase App Distribution, Jest, Detox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Platforms &amp; Services:</w:t>
      </w:r>
      <w:r w:rsidRPr="00745DD3">
        <w:rPr>
          <w:rFonts w:ascii="Roboto Light" w:eastAsia="Roboto Light" w:hAnsi="Roboto Light" w:cs="Roboto Light"/>
          <w:color w:val="404040" w:themeColor="text1" w:themeTint="BF"/>
          <w:sz w:val="20"/>
          <w:szCs w:val="20"/>
        </w:rPr>
        <w:t xml:space="preserve"> App Store Connect, Google Play Console, Azure DevOps, AWS, Firebase,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meticulously focusing on user experience by employing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code safety and deliverability, ensuring that applications perform seamlessly on both iOS and Android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feature implementation with cutting-edge technologies such as </w:t>
      </w:r>
      <w:r w:rsidRPr="00745DD3">
        <w:rPr>
          <w:rFonts w:ascii="Roboto Light" w:eastAsia="Roboto Light" w:hAnsi="Roboto Light" w:cs="Roboto Light"/>
          <w:b/>
          <w:bCs/>
          <w:color w:val="404040" w:themeColor="text1" w:themeTint="BF"/>
          <w:sz w:val="20"/>
          <w:szCs w:val="20"/>
        </w:rPr>
        <w:t xml:space="preserve">Expo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React-hook-form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code reviews to maintain a high standard of code quality and performance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CI/CD pipelines utilizing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deployment and automated testing processes, thus improving development efficiency and reducing time to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and high-performance user interfaces using modern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while actively optimizing application performance through careful handling of platform-specific challenges on both iOS and Android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complete application lifecycle, including the setup of beta distribution channels, provisioning, and App Store/Play Store submissions, ensuring a hassle-free launch of applications for diverse user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offline functionality integrated with data synchronization strategies, allowing users to have uninterrupted access to core features even in low connectivity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translate business requirements into technical specifications, employing agile methodologies to adapt rapidly to evolving project goals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during various phases of development, assuring optimal functionality and user satisfaction through meticulous attention to detail and a proactive approach to identifying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cultivating an environment of shared knowledge that enhanced team skills while adhering to the best practices in software engineering and agile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Detox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extensive coverage and reliability, significantly reducing the risks associated with production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Tanstack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and server-state synchronization, providing efficient data fetching mechanisms and performance enhancements to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abreast of industry trends, applied new techniques and technologies to improve user engagement and operational efficiency within the mobile development lifecycle, especially concerning rapid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with frameworks and tools like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technical challenges in feature development with minimal guidance, leveraging industry knowledge and expertise to provide solutions quickly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an adaptive mindset, able to switch between roles in a versatile startup environment and contribute positively towards team dynamics and project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multiple complex enterprise applications leveraging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overall efficiency and interdepartmental communication within an agile framework, while also mentoring junior engineers in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design and implementation of web solutions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workflows and providing high availability to all stakeholders involved in the business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versions control methodologies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branching strategies that improved collaboration and minimized conflicts among development teams, maintaining high productivity levels throughout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pair programming sessions to ensure code quality, best practices, and knowledge sharing among peers, fostering a supportive software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automated build and deployment techniques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continuous integration frameworks and improving team deployments and coding efficiency as a whole.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business requirements gathering sessions, translating complex requirements into technical specifications that ensured a clear understanding and alignment across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support and troubleshooting for applications post-deployment, using tailored analytics to assess application performance and optimize user experiences based on feedback and usage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technical staff on emerging technologies and software development concepts, keeping both the team and the organization at the forefront of evolving market trends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application lifecycle, actively participating in the deployment processes for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both platform-specific and cross-platform solutions to ensure application robustness and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and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complement front-end applications, ensuring efficient data exchanges via well-structured endpoints, enhancing the overall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industry trends and advancements to implement innovative solutions that kept the applications competitive in the mobile and web landscape, focusing on the latest user experience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improved performance metrics through comprehensive data analysis and monitoring, implementing necessary code optimizations and maintenance routines that extended application lifecycles.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