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over 11 years of experience specializing in web and mobile applications. Proficient in building responsive and cross-browser compatible applications using technologies such as HTML, CSS, JavaScript, TypeScript, and React. Adept at API integration and skilled in collaborating with cross-functional teams to drive successful product launches.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Axios, Fetch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Next.js, Material-UI, Ant Design,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Docker, AWS,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landing pages and customer-facing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fast-paced, agile development environment to meet rapid release cycles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integrate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enhancing user experience on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strict adherence to coding standards, optimizing performance, and ensuring cross-browser compatibility for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organized state management across complex user interfaces, enhancing overall project maintainability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maintained documentation for best practices, fostering team learning and knowledge sharing within a collaborative work environment focusing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mechanisms, which streamlined communication between frontend and backend teams and reduced the overall latency of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transpilation, ensuring that modern JavaScript features could be utilized across various browsers while maintaining backward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integration testing to ensure high-quality code and prevent regressions during rapid development cycles, promoting a culture of quality assurance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the onboarding process for new developers through comprehensive training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signaling commitment to team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remote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were aligned with project goals and deadlines in a distributed working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reusable components and improving the speed of development while ensuring consistency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styling processes, allowing for quick adjustments and customizations while maintaining clean and efficient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and optimizing the delivery pipeline for better efficiency in ongoing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coding, which fostered a supportive culture of learning and knowledge sharing, leading to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CSS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layout design, which provided enhanced flexibility and responsiveness in application layouts.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applications, contributing to several key projects using core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streamlining functionality and enhancing product offerings,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design principles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requirements and technical specifications, resulting in clear project direction and successful delivery of features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including design, coding, testing, and deployment phases, ensuring high standards of code quality and maintaining robust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dynamic, highly interactive user experiences with a focus on modular design and reusable components for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that elevated overall application performance and user satisfaction, demonstrating adaptability and dedication to resolving complex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responsive design principles in all development work, ensuring that web applications catered to a variety of devices and screen sizes to enhance accessibility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educate team members on emerging technologies and frameworks, embedding a culture of continuous learning and innovation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among team members, helping to streamline collaborative coding efforts and maintain project integrity during development cycles and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user-friendly and intuitive UI components, leveraging both design guidelines and industry trends to keep applications relevant and appealing to end-users, driving higher user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and error tracking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insights into user experiences and guided iterative improvements based on real-world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reviewed and optimized existing codebases for maintainability and performance, showcasing a commitment to high-quality software development and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