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Senior Technical Consultant with over 11 years of software development experience focusing on web and mobile applications. Expert in Microsoft Dynamics F&amp;SCM, X++, and .NET development, with a strong track record in managing client engagement and implementing solutions that enhance operational efficiency. Committed to fostering team collaboration and delivering high-quality projects that meet and exceed client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X++, C#, JavaScript, HTML5, CSS3, SQL Server,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Dynamics 365 F&amp;SCM, AX 2012, Power BI, Azure Data Lake, Synapse Link, Data Management Framework (DMF), Dual-write, Business Events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REST, Postman, DevOps, Azure DevOps, Git, TFS,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Logic Apps, DevOps Pipelines, ISV Products, Entity-based Data Migration, Azure Storage, Application Insights,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 Development, Continuous Integration, Continuous Delivery, Test-Driven Development (TDD), Code Reviews, Agile Delivery Environment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customizations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extensions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F&amp;SCM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and maintaining a scalable architecture for future enhancements and integrations across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flow between external systems and enhanced operational efficiency for multiple enterprise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management processes for clients, resulting in improved data accessibility and business intelligence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implementation lifecycle activities, including design, estimation, and deployment phases, employing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deliver tailored solutions that align with client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F&amp;SCM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providing critical insights and guidance during upgrade initiatives, overall enhancing project success rates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solution and technical design documents, which defined project scope and architecture while ensuring clear communication of technical expectations among stakeholders and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functional consultants and project managers,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delivery environment, ensuring coherence between technical and business solutions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technical workshops, fostering knowledge sharing and best practices among team members to elevate overall project quality and technical prowess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evolution of internal ISV products by providing technical assistance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product features with market demands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for ISV roadmap development, leveraging insights from technical development and client interactions to refine product offerings and address market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new team members,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best practices, while fostering a collaborative team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DevOps pipelines for continuous integration and delivery, ensuring robust build processes that reduced deployment time and minimized project downtime for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learning sessions and workshops focusing on emerging technologies and frameworks, which contributed to personal growth and kept the team updated on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 security and compliance during the development of solutions, ensuring that all client data adheres to regulatory standards and internal policies for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alignment with Microsoft Methodology,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Success by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applicability and success through standardized practices and client education.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enterprise-level solutions, emphasizing the development of scalable architectures that cater to business performance and future expansion requirements in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solution architecture and design, ensuring alignment between technical specifications and business objectives on various high-impact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to create integrated applications, enhancing overall application performance and ensuring seamless data interchange between on-premise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leveraging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APIs conformed to functional requirements and effectively interacted with external systems across diverse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DevOps practices, creating automated CI/CD pipelines that streamlined deployment processes and reduced operational overhead within broader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requirements gathering and analysis sessions with clients, translating business needs into technical specifications that guided development efforts and facilitated timely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for numerous software projects, ensuring clarity and comprehensive understanding of architectural patterns and implementation strategies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learning environment that encouraged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assessments for existing applications, suggesting improvements and enhancements that directly contributed to increased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new technologies among teams, encouraging innovative approaches to problem-solving that aligned with organizational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engagement efforts through active participation in project presentations and workshops, showcasing technical solutions and capabilities that aligned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relationships with clients, conducting regular follow-ups to gather feedback and adapt software features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