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Marketing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Marketing Data Analyst with over 11 years of experience in software development, specializing in web and mobile applications. Proficient in analyzing campaign data, optimizing performance, and leveraging analytics to inform strategic decision-making across multiple marketing channels.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Management:</w:t>
      </w:r>
      <w:r w:rsidRPr="00745DD3">
        <w:rPr>
          <w:rFonts w:ascii="Roboto Light" w:eastAsia="Roboto Light" w:hAnsi="Roboto Light" w:cs="Roboto Light"/>
          <w:color w:val="404040" w:themeColor="text1" w:themeTint="BF"/>
          <w:sz w:val="20"/>
          <w:szCs w:val="20"/>
        </w:rPr>
        <w:t xml:space="preserve"> SQL, Google Analytics, Tableau, Microsoft Excel, R, Python, Marketing Attribution Models,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Campaign Management:</w:t>
      </w:r>
      <w:r w:rsidRPr="00745DD3">
        <w:rPr>
          <w:rFonts w:ascii="Roboto Light" w:eastAsia="Roboto Light" w:hAnsi="Roboto Light" w:cs="Roboto Light"/>
          <w:color w:val="404040" w:themeColor="text1" w:themeTint="BF"/>
          <w:sz w:val="20"/>
          <w:szCs w:val="20"/>
        </w:rPr>
        <w:t xml:space="preserve"> A/B Testing, Mailchimp, HubSpot, Google Ads, Facebook Ads, CRM Tools, Conversion Rate Optimization (CRO), Retargeting Strategies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 Languages:</w:t>
      </w:r>
      <w:r w:rsidRPr="00745DD3">
        <w:rPr>
          <w:rFonts w:ascii="Roboto Light" w:eastAsia="Roboto Light" w:hAnsi="Roboto Light" w:cs="Roboto Light"/>
          <w:color w:val="404040" w:themeColor="text1" w:themeTint="BF"/>
          <w:sz w:val="20"/>
          <w:szCs w:val="20"/>
        </w:rPr>
        <w:t xml:space="preserve"> JavaScript, Python, Ruby, HTML/CSS, PHP, SQL, SAS,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Reporting Tools:</w:t>
      </w:r>
      <w:r w:rsidRPr="00745DD3">
        <w:rPr>
          <w:rFonts w:ascii="Roboto Light" w:eastAsia="Roboto Light" w:hAnsi="Roboto Light" w:cs="Roboto Light"/>
          <w:color w:val="404040" w:themeColor="text1" w:themeTint="BF"/>
          <w:sz w:val="20"/>
          <w:szCs w:val="20"/>
        </w:rPr>
        <w:t xml:space="preserve"> Tableau, Power BI, Looker, Google Data Studio, D3.js, Adobe Analytics, Chart.js, Microsoft Power 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 Tools:</w:t>
      </w:r>
      <w:r w:rsidRPr="00745DD3">
        <w:rPr>
          <w:rFonts w:ascii="Roboto Light" w:eastAsia="Roboto Light" w:hAnsi="Roboto Light" w:cs="Roboto Light"/>
          <w:color w:val="404040" w:themeColor="text1" w:themeTint="BF"/>
          <w:sz w:val="20"/>
          <w:szCs w:val="20"/>
        </w:rPr>
        <w:t xml:space="preserve"> Google Optimize, Kissmetrics, Crazy Egg, Hotjar, Optimizely, Ahrefs, SEMrush, HubSpot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Marketing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comprehensive marketing campaigns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improvements in </w:t>
      </w:r>
      <w:r w:rsidRPr="00745DD3">
        <w:rPr>
          <w:rFonts w:ascii="Roboto Light" w:eastAsia="Roboto Light" w:hAnsi="Roboto Light" w:cs="Roboto Light"/>
          <w:b/>
          <w:bCs/>
          <w:color w:val="404040" w:themeColor="text1" w:themeTint="BF"/>
          <w:sz w:val="20"/>
          <w:szCs w:val="20"/>
        </w:rPr>
        <w:t xml:space="preserve">Cost Per Acquisition (CPA)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several digital channels by optimizing the data inputs and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complex datasets to derive meaningful insights that informed refined campaign strategies, resulting in improved targeting and </w:t>
      </w:r>
      <w:r w:rsidRPr="00745DD3">
        <w:rPr>
          <w:rFonts w:ascii="Roboto Light" w:eastAsia="Roboto Light" w:hAnsi="Roboto Light" w:cs="Roboto Light"/>
          <w:b/>
          <w:bCs/>
          <w:color w:val="404040" w:themeColor="text1" w:themeTint="BF"/>
          <w:sz w:val="20"/>
          <w:szCs w:val="20"/>
        </w:rPr>
        <w:t xml:space="preserve">leads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increased campaign efficiency for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Uncovered insights into campaign performance by conducting deep analyses on consumer behavior data, enabling teams to strategically pivot marketing efforts for better profitability in existing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partner insights and reporting metrics systematically to recommend strategic improvements, contributing to the overall effectiveness of lead generation initiatives and enhancing profitability.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A/B testing strategies that effectively increased conversion rates and provided data-driven insights for continuous optimization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campaign performance data, presenting comprehensive reports to stakeholders that facilitated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analysis and optimization of financial services lead generation campaigns, employing tools such as </w:t>
      </w:r>
      <w:r w:rsidRPr="00745DD3">
        <w:rPr>
          <w:rFonts w:ascii="Roboto Light" w:eastAsia="Roboto Light" w:hAnsi="Roboto Light" w:cs="Roboto Light"/>
          <w:b/>
          <w:bCs/>
          <w:color w:val="404040" w:themeColor="text1" w:themeTint="BF"/>
          <w:sz w:val="20"/>
          <w:szCs w:val="20"/>
        </w:rPr>
        <w:t xml:space="preserve">Google 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Facebook 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outreach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workflows with department teams to ensure alignment on project goals while using collaborative software tools to streamline the feedback and reporting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ongoing trends in digital marketing analytics and identified new technologies that could enhance campaign performance across various digital platforms, showcasing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market research to identify potential growth areas and profitability drivers, adjusting marketing campaigns proactively based on data insights for maximized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and derived actionable insights to drive strategic marketing decisions, showcasing ability to effectively communicate complex data concepts to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collection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automation, improving the efficiency of data preparation and reporting for various marketing campaigns initiated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reporting dashboards that provided real-time visibility into marketing performance and actionable insights for senior management, using advanced visualization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data engineering teams to refine data pipelines and enhance reporting accuracy, ensuring that all insights derived were based on reliable and up-to-date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recommendations based on data analysis that directly impacted project outcomes and informed future marketing tactics, contributing to the culture of data-driven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data-driven marketing strategies while working closely with stakeholders to ensure alignment of campaign objectives and performance metrics with corporate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unstructured data into structured formats to support comprehensive analysis and reporting, thus facilitating deeper insights into user engagement and campaign efficacy throughout the product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platforms such as </w:t>
      </w:r>
      <w:r w:rsidRPr="00745DD3">
        <w:rPr>
          <w:rFonts w:ascii="Roboto Light" w:eastAsia="Roboto Light" w:hAnsi="Roboto Light" w:cs="Roboto Light"/>
          <w:b/>
          <w:bCs/>
          <w:color w:val="404040" w:themeColor="text1" w:themeTint="BF"/>
          <w:sz w:val="20"/>
          <w:szCs w:val="20"/>
        </w:rPr>
        <w:t xml:space="preserve">Microsoft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Data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thorough performance analysis and reporting, consistently providing actionable insights that enriched team discussions and strategic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establish clear project timelines and deliverables while ensuring open lines of communication to track progress and quality of deliverables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competitive performance metrics in the financial services sector to identify trends and inform marketing strategies aimed at outperforming competitors in key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evaluations of digital marketing channels, leveraging metrics from various platforms to optimize overall marketing spend and improve the efficiency of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findings and analyses effectively to a broad range of audience levels, ensuring critical insights were accessible and actionable for all team members involved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data visualization and reporting tools to create intuitive dashboards that painted compelling narratives of campaign performance and influenced strategic marketing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feedback loops and surveys to integrate customer insights into campaign refinements, ensuring alignment of marketing initiatives with customer expectations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 a pivotal role in shaping company marketing efforts by aligning technical capabilities with strategic business objectives, consistently focusing on performance enhancement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analytical tools and methodologies to enhance team capabilities and ensure the effective utilization of data analysis in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data management processes to foster consistency and repeatability in marketing analysis efforts while eliminating hurdles associated with transition between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insights into industry best practices by continually researching newest tools and methodologies, helping to keep the team ahead in an ever-evolving marketing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brainstorming sessions with marketing teams to generate innovative ideas for lead generation campaigns, advocating a data-led approach in all strategic decisions for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 collaborative and supportive workplace, engaging fellow teammates in problem-solving discussions driven by data insights and collective goals toward campaign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