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Development Manager with 11 years of experience leading and mentoring teams to deliver modern web and mobile applications. Expertise in cloud-native architecture, containerization, and event-driven systems. Proven track record of driving technical strategy and implementing DevOps practices to ensure operational excellence and high-performance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Vue.js, Angular, Spring,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EKS, ECS, CI/CD Pipelines,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Sentry, OWASP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maintainability while ensuring alignment with business objectives and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improvements in application performance and resilience, while facilitating rapid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provisioning and application deployment, resulting in enhanced operational efficiency and reduced deployment times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diverse team of engineers, fostering a culture of accountability and continuous improvement, contributing to team skill growth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UX/UI teams, ensuring seamless integration of design principles resulting in high-quality user experiences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standards for API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overall architecture for performance and scalability while minimizing technical debt and ensuring industry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performance tracking that enhanced application reliability and operational insights, ultimately driving strategic decisions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adopting modern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teams deliver responsive and intuitive user interfaces that improved client satisfaction and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initiatives focused on security practices in software development,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enhance application security and reduce vulnerabilities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architectural reviews and code quality checks, identifying improvement areas that promoted cleaner code and adherence to software best practices across all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team to leverage modern deployment strategies that reduced operational costs and improved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cross-functional collaboration sessions that encouraged innovation and knowledge sharing, thus promoting team adaptability to emerging technologies and trends within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benchmarks and monitoring protocols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critical insights into application performance and helped guide troubleshooting efforts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strategic roadmaps detailing technology choices and development methodologies, ensuring all stakeholders were aligned with the long-term goals of the software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to enhance team proficiency in emerging tools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Sourcing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CQRS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boosting the technical competence of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key projects that 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transitioning legacy systems, resulting in improved reliability and speed of product releases, while successfully minimizing system downtime during migration.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deployment consistency and reduced resource consumption across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align technological approaches with business objectives, ensuring that project goals were consistently met through effective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establishing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development process, advocating for adaptive planning and early delivery while embracing changes as opportunities for growth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dynamic UI components and optimizing interactions based on user behavior analytics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performance optimization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which included implementing techniques such as lazy loading and code splitting, resulting in more responsive user interfaces while maintaining functionality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continuous improvement processes by introducing key performance indicators (KPIs) related to code quality and application performance, allowing for data-driven decision-making in project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team in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regular code reviews and security audits, to ensure compliance with industry standards and regulations which decreased potential vulnerabilities in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professional development by organizing regular knowledge-sharing sessions on emerging trends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and related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to evolve technical expertise by engaging in ongoing training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facilitating an adaptable environment for skill growth among peers and fostering a culture of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delivery times and enhance team flexibility, which played a crucial role in surpassing stakeholder expectations in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that stands up to rigorous performance standards with minimal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