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development professional with over 11 years of experience in leading engineering teams and developing high-quality web and mobile applications. Expertise in Java, AWS, and team management, with a demonstrated ability to drive projects to successful completion while enhancing team performance and fostering a collaborative work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C#,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React, Node.js,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Terraform, Docker, Kubernetes,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Jest, New Relic, Prometheus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high-performing development team, fostering a culture of innovation and continuous improvement while guiding engineers in their professional growth and enhancing overall team effectiveness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software engineers in core programming languages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best practices to build efficient and scalable applications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stakeholders, including product managers and designers, to define project scope, set priorities, and ensure successful delivery of high-impact engineering work on tight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hands-on to coding and architectural design,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 to enhance application scalability while ensuring security and compliance with industry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code and technical designs to maintain the highest quality standards, leading to improved performance and reduced deployment risks across products developed as part of the team's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recruiting efforts to identify and onboard top-tier software talent, enhancing the engineering team’s capabilities while cultivating a diverse and inclusive workplace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automation tools and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successfully optimizing deployment pipelines and increasing the efficiency of routine tasks in development and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incident management and troubleshooting processes that built stability and reliability into production systems, reducing downtime and improving overall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efforts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concepts into existing workflows, enabling the team to explore data-driven decision-making and enhance product offerings strategically for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team meetings and retrospectives, reinforcing the importance of collaboration, adaptability, and accountability within the engineering team to meet aggressive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improving team responses to change and enhancing deliverable quality through iterative development practices and user feedback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processes and system designs, ensuring knowledge transfer and continuity within the engineering team across multiple projects and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knowledge sharing through brown-bag sessions and technical discussions, informing team members about emerging industry trends and relevant technologies that can impact product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customers to gather feedback and understand their needs better, using insights to influence product direction and team strategy for improved service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metrics systems to track development efficiency and product performance consistently,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resource allocation, enabling better visibility and accountability.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new development processes that streamlined communication between engineers and other departments, enhancing cross-functional collaboration and significantly increasing the team's productivity on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cutting-edge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to manage project lifecycles effectively, ensuring adaptability and responsiveness to changing requirements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multiple cybersecurity initiatives, emphasizing the implementation of secure coding practices and architectural integrity, improving the overall security posture of software applications developed for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third-party APIs for enhanced application functionality and user experience, ensuring seamless integrations that met client specifications and added value to final products delivered.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performance tuning efforts on database queries and application code,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system health and optimize resource use effectively to enhance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an essential role in the migration of legacy systems to modern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principles, boosting application resilience and maintainability and improving deployment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institute more rigorous testing strategies,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testing, reducing bugs and improving overall software quality before 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architectural discussions to define technology roadmaps that aligned with business goals, ensuring technical investments supported long-term growth and innovation at Microsoft's 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 community forums and events, promoting Microsoft’s technological advancements and representing the company as a thought leader in both engineering and product management fields.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assistance to direct reports on complex technical challenges, fostering teamwork and ensuring that engineers felt comfortable seeking guidance when faced with difficult tasks or unique problems.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adopt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modernizing deployment strategies and improving application deployment speed and resource management across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project post-mortems to identify successes and areas for growth, utilizing feedback to refine workflows and effectively guide future projects toward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