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experience specializing in data engineering, program management, and analytics solutions development. Proven expertise in cloud architecture, data pipeline creation, and team leadership in high-stakes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Azure Data Factory, Informatica, SSIS, Databricks,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GCP, Azure Data Lake Storage (ADLS), Cloud Data Lakehouse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Azure DevOps, Jenkins, Travis CI,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Security &amp; Governance:</w:t>
      </w:r>
      <w:r w:rsidRPr="00745DD3">
        <w:rPr>
          <w:rFonts w:ascii="Roboto Light" w:eastAsia="Roboto Light" w:hAnsi="Roboto Light" w:cs="Roboto Light"/>
          <w:color w:val="404040" w:themeColor="text1" w:themeTint="BF"/>
          <w:sz w:val="20"/>
          <w:szCs w:val="20"/>
        </w:rPr>
        <w:t xml:space="preserve"> Data Governance, Data Compliance, Data Quality, ETL/ELT Design Patterns, Security Best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MongoDB, PostgreSQL, Oracle DB, MySQL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data engineers focused on modernizing the data engineering processes to create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analytics, reporting, and data science capabilities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supported data extraction, transformation, and loading, ensuring data accuracy and accessibility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create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overall enterprise architecture, improving data governance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code quality and performance tuning in data pipeline operations, establishing best practices that drove efficiency and resource optimization in data management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transition to a modern cloud </w:t>
      </w:r>
      <w:r w:rsidRPr="00745DD3">
        <w:rPr>
          <w:rFonts w:ascii="Roboto Light" w:eastAsia="Roboto Light" w:hAnsi="Roboto Light" w:cs="Roboto Light"/>
          <w:b/>
          <w:bCs/>
          <w:color w:val="404040" w:themeColor="text1" w:themeTint="BF"/>
          <w:sz w:val="20"/>
          <w:szCs w:val="20"/>
        </w:rPr>
        <w:t xml:space="preserve">data lakehouse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on-prem and cloud environments to fortify data storage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adhered to industry standards and regulations, emphasizing the importance of security in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allowed for trusted and analysis-ready datasets across various data platforms, including data lakes, warehouses, and marts.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and set standard processes for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modeling and production with a focus on innovative solutions that positioned the data engineering team as industry leaders.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automate reporting and analytics processes by leveraging technologies such as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in all data transactions, fostering a culture of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data engineers, fostering a collaborative team environment that encouraged growth and shared learning in data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specifications, providing consultative insights that enhanced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to ensure alignment on project goals while nurturing a collaborative atmosphere that emphasized continuous improvement and adaptability within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and trends in data management to continuously improve the team's knowledge base and delivery capabilities, reinforcing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across teams, effectively communicating within the organization to align objectives while promoting a shared understanding of evolving data architecture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related to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efficient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architectures that streamlined processing and enhanced data accessibility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security teams to implement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cementing a framework for secure data practices essential for operational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diverse business needs, leveraging technologies such as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reporting capabilities by developing innovative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data into actionable insights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efforts to foster a leading-edge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organization remained at the forefront of cloud computing within the healthcare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cultivating a robust learning environment while promoting the integration of new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optimize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implement best practices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data quality and reporting accuracy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to ensure seamless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between business units, enhancing the organization's data-driven decision-making processes and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processes for </w:t>
      </w:r>
      <w:r w:rsidRPr="00745DD3">
        <w:rPr>
          <w:rFonts w:ascii="Roboto Light" w:eastAsia="Roboto Light" w:hAnsi="Roboto Light" w:cs="Roboto Light"/>
          <w:b/>
          <w:bCs/>
          <w:color w:val="404040" w:themeColor="text1" w:themeTint="BF"/>
          <w:sz w:val="20"/>
          <w:szCs w:val="20"/>
        </w:rPr>
        <w:t xml:space="preserve">data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manual effort and enhanced data processing efficiencies across the organization while adhering to governance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reviews of existing data practices, identifying areas for improvement in targeting efficient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increased overall data throughput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relevant to data engineering trends, ensuring that best practices were always in alignment with industry standards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efforts to maintain documentation culture, ensuring every modification in data models and structures was accurately reflected to promote clarity across technical and non-technical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