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machine learning and AI-driven applications. Proficiency in designing ML pipelines, integrating advanced technologies, and deploying scalable solutions. Proven track record in transforming unstructured data into actionable insights for informed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SQL, R, Java,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HuggingFace, spaCy, OpenAI, scikit-learn, NLTK,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Apache Spark, Dask, Elasticsearch,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Flask, FastAPI, Docker, Kubernetes,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Representation &amp; Graph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Memgraph, GraphQL, SQLAlchemy, SPARQL, Ontology Modeling, Graph Databases, Knowledge Graphs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entities, topics, and relationships from unstructured text, resulting in enhanced data processing efficiency and improved downstream analysis capabilities for strategic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ingestion systems integrating document-based and API-driven data streams to build a unified data context, allowing seamless access to real-time intelligence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named entity recognition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(NER), topic modeling, and clustering techniques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data classification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Correlated and linked extracted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graph-based knowledge representation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understanding of complex relationships within datasets and driving actionable insights for decision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recommendation systems that suggested relevant content based on user interactions and extracted insights, increasing user engagement and satisfaction with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 search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This optimized intelligent querying capabilities, improving user efficiency in locating relevant information across vast document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full-stack applications built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rich, interactive user interfaces empowered by intelligent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infrastructure teams to containerize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 processes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proposal writing efforts for new opportunities, showcasing advanced project expertise and establishing strong relationships with government and commercial entities for future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AI subject matter expert, mentoring small teams of researchers and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R&amp;D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funded by both government and commercial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trends, implementing cutting-edge technologies, which facilitated the integration of innovative solutions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machine learning processes and implementations, ensuring transparency and ease of understanding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ML/NLP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technical requirements with practical applications, achieving substantial improvements in usability and performance of deployed models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successful project delivery through adept project management and effective communication within cross-functional teams, thereby enhancing collaboration and productivity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maintain a flexible approach to project delivery, enabling rapid iterations and continuous feedback for ongoing improvements in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robust connectivity and scalability for deploying machine learning models as part of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into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interactions that enhanced user experience and drove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solutions, optimizing database queries for enhanced performance in data retrieval and manipulation tasks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collaborating with UI/UX designers to ensure responsive and adaptive web applications, meeting diverse user needs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optimization discussions to maintain high-quality architecture and coding standards, fostering a culture of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focusing on scalability and maintainability, which bolstered team capability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functionality and reducing bugs in production environment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existing ML algorithms and models by integrating user feedback and applying the latest research developments in machine learning and NLP fields.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dashboards and data visualization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accessible insights derived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collaborations to drive project success, ensuring alignment with business needs and rapid adoption of technological innovations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ensuring efficient build, test, and deployment processes, reducing time-to-market for product features and facilitating smoother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in AI and machine learning, applying new tools and techniques within projects, enhancing overall project impact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