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11 years of hands-on expertise in designing and maintaining scalable data pipelines, operationalizing machine learning models, and enhancing model deployment for web and mobile applications. Proficient in Python, Jupyter, Snowflake, and cloud environments like AWS and Azure. Skilled in CI/CD workflows, monitoring, and providing high-quality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Engineering:</w:t>
      </w:r>
      <w:r w:rsidRPr="00745DD3">
        <w:rPr>
          <w:rFonts w:ascii="Roboto Light" w:eastAsia="Roboto Light" w:hAnsi="Roboto Light" w:cs="Roboto Light"/>
          <w:color w:val="404040" w:themeColor="text1" w:themeTint="BF"/>
          <w:sz w:val="20"/>
          <w:szCs w:val="20"/>
        </w:rPr>
        <w:t xml:space="preserve"> Jupyter, Snowflake, TensorFlow, PyTorch,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Datadog,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Tools:</w:t>
      </w:r>
      <w:r w:rsidRPr="00745DD3">
        <w:rPr>
          <w:rFonts w:ascii="Roboto Light" w:eastAsia="Roboto Light" w:hAnsi="Roboto Light" w:cs="Roboto Light"/>
          <w:color w:val="404040" w:themeColor="text1" w:themeTint="BF"/>
          <w:sz w:val="20"/>
          <w:szCs w:val="20"/>
        </w:rPr>
        <w:t xml:space="preserve"> Apache Kafka, Apache Airflow, Redshift, Apache Spark, DataRobot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pipelines, supporting model training and inference, facilitating a quicker and more reliable release process for machine learning projects, enhancing the efficiency of overall operations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monitoring solutions to oversee production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identified anomalies in performance metrics, contributing to the continuity and reliability of deployed models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timely troubleshooting for pipeline failures, applied advanced root cause analysis techniques, and ensured comprehensive regression testing, resulting in reduced downtime for critical modeling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Science and Product, providing insights for the integration of </w:t>
      </w:r>
      <w:r w:rsidRPr="00745DD3">
        <w:rPr>
          <w:rFonts w:ascii="Roboto Light" w:eastAsia="Roboto Light" w:hAnsi="Roboto Light" w:cs="Roboto Light"/>
          <w:b/>
          <w:bCs/>
          <w:color w:val="404040" w:themeColor="text1" w:themeTint="BF"/>
          <w:sz w:val="20"/>
          <w:szCs w:val="20"/>
        </w:rPr>
        <w:t xml:space="preserve">LLM-based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environments, ensuring compatibility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workflows for model deployments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version control and seamless transitions between multiple release stages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tooling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monitoring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maintaining high availability and traceability of developed machine learning systems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Azure and AWS cloud resources to optimize compute and storage configurations, ensuring security and best practices were upheld across all infrastructures and deployments in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and best practices for model operations, strengthening knowledge transfer and operational continuity across teams, while also improving onboarding experiences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machine learning infrastructure and architecture by incorporating new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 scale data processing, which resulted in improved processing times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efficient provisioning and management of cloud resources, which significantly reduced operational overhead and streamlined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cross-functional teams on best practices in MLOps and machine learning deployment strategies, fostering a culture of continuous learning and improving affiliation with modern tools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ensuring newly developed models maintained consistency, reliability and adherence to quality standards prior to production deployment, securing product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analytics on production ML systems to assess and enhance performance based on real-time data metrics contributing to higher user satisfaction with end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data to drive iterative improvements on implemented machine learning algorithms, aligning system outputs with business objectives and user expectations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feedback, ensuring the development of features aligned with strategic goals while accommodating evolving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range of machine learning models and automated deployment solutions, streamlining the continuous integration and delivery process, which enabled faster product releases and enhanced system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resilient cloud-based architectures utilizing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optimized performance for machine learning pipelines and analytical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cross-functional teams to realize data-driven solutions, ensuring adherence to project timelines and improving overall product quality through effective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efficient version control and rapid deployment of machine learning models while reducing manual oversight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security best practices into system designs ensuring sensitive data in model operations was adequately protected against breaches, embodying a proactive security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and feature engineering across various datasets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training effectiveness of machine learning models developed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cutting-edge machine learning frameworks and tools regularly to inform technology adoption decisions, maintaining a competitive edge while improving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engineers on best practices for machine learning model deployment, emphasizing effective communication and collaborative problem-solving in complex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health checks and alert systems to proactively manage ML operations, ensuring high system reliability and minimizing potential disruptions to the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exploratory data analysis scripts for risk analysis, defining thresholds and metrics to identify anomalies early in the ML pipeline, resulting in better hazard management for ML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covering standard operating procedures for machine learning framework usage and maintenance, enhancing transparency and maintaining high operational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initiatives to leverage new technologies for enhancing ML infrastructure, promoting innovation and integrating successful concepts into existing workflows for long-term sustainability.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