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Machine Learning Engineer with 9 years of experience in software development, particularly in web and mobile applications. Proven ability to leverage Python, TensorFlow, and statistical methodologies to solve complex business problems and optimize operations for e-commerce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Apache Flink,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ClickHouse,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D3.js, Matplotlib, Seaborn,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personalized marketing strategies tailored to e-commerce client behaviors and preferences in order to boost their profit margins.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A/B testing frameworks that improved product recommendations, resulting in a significant uplift in customer engagement and retention for various online merchants.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prediction algorithms that analyze vast datasets for dynamic pricing solutions, leveraging big data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offer real-time insights into customer purchasing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preprocess and transform raw transaction data into structured datasets for easy access and analysis by data science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shared knowledge sessions within the engineering team, fostering a collaborative environment that encourages innovation while improving code quality and reducing the technical debt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inference systems that delivered actionable insights regarding product offerings and customer preferences,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 processing to enhance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and guidelines for machine learning model development, ensuring adherence to best practices while facilitating knowledge transfer and easing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model performance metrics and iterated on models based on feedback, ensuring solutions remained aligned with business goals and provided ongoing value to the products offered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cloud computing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cost-effective scalability of deployed machine learning services through serverless architectures and efficient database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pipelines that streamlined the flow of information from various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quick and reliable datasets for analysis and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quantitative and qualitative analyses to derive insights from e-commerce trends, informing the design of product features that directly impacted customer acquisition strategies and purchasing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 in best practices around machine learning development, reinforcing a culture of excellence and continuous learning within the organization’s tech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sessions by bringing forward data-driven insights gleaned from model analyses, ultimately steering project roadmaps to align with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project timelines effectively, ensuring continuous delivery of valuable software iterations that enhanced overall team productivity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and technology forums, representing the company and sharing insights about machine learning applications within e-commerce to broaden the team’s visibility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with a focus on data-driven insights and real-time performance improvements,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steadily.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 for complex business applications, ensuring a seamless user experience while maintaining the backend processes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and analyze user data, optimizing queries to improve application performance and drive informed decision-making for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architecture design discussions which led to the adoption of microservices for improved scalability and maintainability of software solutions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deployment processes and enhancing the reproducibility of development environments across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RESTful APIs to augment the application's functionality, providing customers with comprehensive solutions while enhancing the backend logic responsible for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test-driven development; 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feature delivery while minimizing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for new features and enhancements, collaborating closely with stakeholders to assess their needs and translate them into technical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cross-platform performance of applications, enabling consistent user experiences across mobile and desktop environments through fluid layout techniques and CSS.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refactoring legacy code to improve system performance and enhance maintainability, while promoting clean coding standards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for junior engineers on front-end technologies, sharing best practices and guidelines that foster a collaborative coding environment for the whole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agile practices by participating in daily stand-ups and retrospectives, allowing for continuous improvement and ensuring the team stayed aligned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