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Machine Learning Engineer with over 11 years of experience in software development blending expertise in AI, deep learning, and computer vision. Proven track record in collaborative research, data analysis, and the implementation of advanced algorithms in dynamic environments. Strong proficiency in Python, combined with hands-on skills in modern AI frameworks and tools, aiming to drive innovation in autonomous driving technologies at Helm.ai.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Notebooks, Docker, Kubernetes, Git,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Hadoop,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IBM Watson,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researchers to perform extensive experiments utilizing existing infrastructure while developing predictive models with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understanding of neural network failure modes.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Characterized and reported on </w:t>
      </w:r>
      <w:r w:rsidRPr="00745DD3">
        <w:rPr>
          <w:rFonts w:ascii="Roboto Light" w:eastAsia="Roboto Light" w:hAnsi="Roboto Light" w:cs="Roboto Light"/>
          <w:b/>
          <w:bCs/>
          <w:color w:val="404040" w:themeColor="text1" w:themeTint="BF"/>
          <w:sz w:val="20"/>
          <w:szCs w:val="20"/>
        </w:rPr>
        <w:t xml:space="preserve">neural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by analyzing edge cases and maintaining an agile approach to development, thus aligning with current trends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interdisciplinary teams, effectively conveying experiment statuses and insights, leveraging tools like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showcasing findings and enhancing collaboration on technical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numerous concurrent experiments efficiently while implementing agile methodologies, allowing for accurate time estimation in project deadlines, thereby improving productivity and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experimental outcomes and provided actionable feedback for future iterations, incorporating findings into design processes and identifying technological improvements through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reports outlining qualitative and quantitative results which were shared with cross-functional teams and external stakeholders, ensuring transparent communication of findings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judgment in complex experimentation scenarios involving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crafting solutions using a variety of standard techniques tailored to specific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to stay abreast of industry advancements, systematically integrating these learnings into experimentation and development practices to benefit project outcomes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an ability to thrive in a fast-paced environment, navigating through failure and success in research cycles while fostering a culture of optimism and innovative thinking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technical staff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enhancing overall team competency in implementing advanced algorithms and data processing techniques using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simulation tools that drive autonomous vehicle testing, applying strategic insights from existing literature and experimental findings to refine methodologies and implementations in predictive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experimental outcomes documentation, engaging stakeholders in discussions that shaped improvements and best practices for the integration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related to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introspection and detail-oriented assessment during the evaluation of machine learning models, leading to increased accuracy in results and adjustments to ongoing research efforts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programming sessions, promoting a healthy exchange of ideas and fostering a setup for continuous improvement in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that reduced development costs and accelerated timelines for projects, utilizing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scaling of AI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expanding functionalities that align with business needs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implement software solutions that addressed business challenges,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a robust development pipeline for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software testing and integration processes to ensure product reliability,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optimizing deployment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to migrate legacy systems to cloud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and efficiency while managing resources effectively to meet project deadlines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success by mentoring junior developers on best practices in coding and software design patterns, encouraging collaborative problem-solving and technical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analysis and machine learning model development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algorithms to enhance performance across various application scenarios and real-time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incorporating stakeholder insights, thus refining software features, ensuring alignment with user expectations and regulations within the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ensuring adherence to coding standards and promoting the integration of new technologies that enhance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facilitating improved communication and coordination among cross-functional teams, thereby fostering an environment focused on iterative improvements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architecture, utilizing principles of clean code and modular design to enhance the maintainability and scalability of applications developed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automated testing strategies to improve the reliability of software products, using frameworks and tools that routinely supported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software requirements obtained through user feedback and technical specifications, ensuring comprehensive understanding and accuracy before proceeding with design and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